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E5" w:rsidRDefault="00C1733B" w:rsidP="00230CE5">
      <w:pPr>
        <w:spacing w:before="89"/>
        <w:ind w:left="136" w:right="60" w:firstLine="952"/>
        <w:jc w:val="center"/>
        <w:rPr>
          <w:b/>
          <w:color w:val="FF0000"/>
          <w:sz w:val="24"/>
          <w:szCs w:val="24"/>
          <w:u w:val="thick" w:color="FF0000"/>
        </w:rPr>
      </w:pPr>
      <w:r w:rsidRPr="00230CE5">
        <w:rPr>
          <w:b/>
          <w:color w:val="FF0000"/>
          <w:sz w:val="24"/>
          <w:szCs w:val="24"/>
          <w:u w:val="thick" w:color="FF0000"/>
        </w:rPr>
        <w:t>ZÁPIS do Mateřské školy Sluníčko, příspěvková organizace</w:t>
      </w:r>
    </w:p>
    <w:p w:rsidR="00CC7D27" w:rsidRPr="00230CE5" w:rsidRDefault="00CC7D27" w:rsidP="00230CE5">
      <w:pPr>
        <w:spacing w:before="89"/>
        <w:ind w:left="136" w:right="60" w:firstLine="952"/>
        <w:jc w:val="center"/>
        <w:rPr>
          <w:b/>
          <w:color w:val="FF0000"/>
          <w:sz w:val="24"/>
          <w:szCs w:val="24"/>
          <w:u w:val="thick" w:color="FF0000"/>
        </w:rPr>
      </w:pPr>
      <w:r w:rsidRPr="00230CE5">
        <w:rPr>
          <w:b/>
          <w:color w:val="FF0000"/>
          <w:sz w:val="24"/>
          <w:szCs w:val="24"/>
          <w:u w:val="thick" w:color="FF0000"/>
        </w:rPr>
        <w:t>na školní rok 2020/2021</w:t>
      </w:r>
      <w:r w:rsidR="004B02F4" w:rsidRPr="00230CE5">
        <w:rPr>
          <w:b/>
          <w:color w:val="FF0000"/>
          <w:sz w:val="24"/>
          <w:szCs w:val="24"/>
          <w:u w:val="thick" w:color="FF0000"/>
        </w:rPr>
        <w:t xml:space="preserve"> – č. j.: </w:t>
      </w:r>
      <w:r w:rsidR="00300B49">
        <w:rPr>
          <w:b/>
          <w:color w:val="FF0000"/>
          <w:sz w:val="24"/>
          <w:szCs w:val="24"/>
          <w:u w:val="thick" w:color="FF0000"/>
        </w:rPr>
        <w:t>104</w:t>
      </w:r>
      <w:r w:rsidR="004B02F4" w:rsidRPr="00230CE5">
        <w:rPr>
          <w:b/>
          <w:color w:val="FF0000"/>
          <w:sz w:val="24"/>
          <w:szCs w:val="24"/>
          <w:u w:val="thick" w:color="FF0000"/>
        </w:rPr>
        <w:t xml:space="preserve"> /2020</w:t>
      </w:r>
    </w:p>
    <w:p w:rsidR="00CC7D27" w:rsidRPr="00230CE5" w:rsidRDefault="00C1733B" w:rsidP="00230CE5">
      <w:pPr>
        <w:spacing w:before="89"/>
        <w:ind w:left="136" w:right="60" w:firstLine="952"/>
        <w:jc w:val="both"/>
        <w:rPr>
          <w:b/>
          <w:color w:val="FF0000"/>
        </w:rPr>
      </w:pPr>
      <w:r w:rsidRPr="00230CE5">
        <w:rPr>
          <w:b/>
          <w:color w:val="FF0000"/>
        </w:rPr>
        <w:t xml:space="preserve"> Informace pro zákonné zástupce dětí o zápisu dětí k předškolnímu vzdělávání do Mateřské školy Sluníčko, příspěvková organizace (dále jen MŠ) </w:t>
      </w:r>
      <w:r w:rsidR="00CC7D27" w:rsidRPr="00230CE5">
        <w:rPr>
          <w:b/>
          <w:color w:val="FF0000"/>
        </w:rPr>
        <w:t>s místy výkonu činnosti a sídly</w:t>
      </w:r>
      <w:r w:rsidR="00230CE5" w:rsidRPr="00230CE5">
        <w:rPr>
          <w:b/>
          <w:color w:val="FF0000"/>
        </w:rPr>
        <w:t>:</w:t>
      </w:r>
      <w:r w:rsidRPr="00230CE5">
        <w:rPr>
          <w:b/>
          <w:color w:val="FF0000"/>
        </w:rPr>
        <w:t xml:space="preserve"> </w:t>
      </w:r>
    </w:p>
    <w:p w:rsidR="00CC7D27" w:rsidRPr="00E135C3" w:rsidRDefault="00C1733B" w:rsidP="00230CE5">
      <w:pPr>
        <w:spacing w:before="89"/>
        <w:ind w:right="60"/>
        <w:jc w:val="both"/>
        <w:rPr>
          <w:b/>
          <w:i/>
        </w:rPr>
      </w:pPr>
      <w:r w:rsidRPr="00E135C3">
        <w:rPr>
          <w:b/>
          <w:i/>
        </w:rPr>
        <w:t xml:space="preserve">1. </w:t>
      </w:r>
      <w:r w:rsidR="004B02F4" w:rsidRPr="00E135C3">
        <w:rPr>
          <w:b/>
          <w:i/>
        </w:rPr>
        <w:t xml:space="preserve">Mateřská škola Sluníčko, </w:t>
      </w:r>
      <w:r w:rsidRPr="00E135C3">
        <w:rPr>
          <w:b/>
          <w:i/>
        </w:rPr>
        <w:t xml:space="preserve">Školní 349, </w:t>
      </w:r>
      <w:proofErr w:type="spellStart"/>
      <w:r w:rsidRPr="00E135C3">
        <w:rPr>
          <w:b/>
          <w:i/>
        </w:rPr>
        <w:t>Želivec</w:t>
      </w:r>
      <w:proofErr w:type="spellEnd"/>
      <w:r w:rsidRPr="00E135C3">
        <w:rPr>
          <w:b/>
          <w:i/>
        </w:rPr>
        <w:t xml:space="preserve"> 251 68 Su</w:t>
      </w:r>
      <w:r w:rsidR="00CC7D27" w:rsidRPr="00E135C3">
        <w:rPr>
          <w:b/>
          <w:i/>
        </w:rPr>
        <w:t>lice</w:t>
      </w:r>
    </w:p>
    <w:p w:rsidR="004B02F4" w:rsidRPr="00E135C3" w:rsidRDefault="00C1733B" w:rsidP="00230CE5">
      <w:pPr>
        <w:spacing w:before="89"/>
        <w:ind w:right="60"/>
        <w:jc w:val="both"/>
        <w:rPr>
          <w:b/>
          <w:i/>
        </w:rPr>
      </w:pPr>
      <w:r w:rsidRPr="00E135C3">
        <w:rPr>
          <w:b/>
          <w:i/>
        </w:rPr>
        <w:t>2. Lesní mateřská škola</w:t>
      </w:r>
      <w:r w:rsidR="004B02F4" w:rsidRPr="00E135C3">
        <w:rPr>
          <w:b/>
          <w:i/>
        </w:rPr>
        <w:t xml:space="preserve">, Ke Kapličce č. parcelní </w:t>
      </w:r>
      <w:r w:rsidRPr="00E135C3">
        <w:rPr>
          <w:b/>
          <w:i/>
        </w:rPr>
        <w:t>627/</w:t>
      </w:r>
      <w:r w:rsidR="004B02F4" w:rsidRPr="00E135C3">
        <w:rPr>
          <w:b/>
          <w:i/>
        </w:rPr>
        <w:t xml:space="preserve">4, 627/5, 634/4 Hlubočinka, 251 </w:t>
      </w:r>
      <w:r w:rsidRPr="00E135C3">
        <w:rPr>
          <w:b/>
          <w:i/>
        </w:rPr>
        <w:t>68 Sulice</w:t>
      </w:r>
    </w:p>
    <w:p w:rsidR="00CC7D27" w:rsidRPr="00E135C3" w:rsidRDefault="00CC7D27" w:rsidP="00230CE5">
      <w:pPr>
        <w:spacing w:before="89"/>
        <w:ind w:right="60"/>
        <w:jc w:val="both"/>
        <w:rPr>
          <w:b/>
          <w:i/>
        </w:rPr>
      </w:pPr>
      <w:r w:rsidRPr="00E135C3">
        <w:rPr>
          <w:b/>
          <w:i/>
        </w:rPr>
        <w:t>3.</w:t>
      </w:r>
      <w:r w:rsidR="004B02F4" w:rsidRPr="00E135C3">
        <w:rPr>
          <w:b/>
          <w:i/>
        </w:rPr>
        <w:t xml:space="preserve"> Mateřská škola Pampeliška, </w:t>
      </w:r>
      <w:r w:rsidRPr="00E135C3">
        <w:rPr>
          <w:b/>
          <w:i/>
        </w:rPr>
        <w:t>Ke Kapličce 1040, Hlubočinka 251 68 Sulice</w:t>
      </w:r>
    </w:p>
    <w:p w:rsidR="00E92962" w:rsidRDefault="00C1733B" w:rsidP="00230CE5">
      <w:pPr>
        <w:spacing w:before="89"/>
        <w:ind w:right="60"/>
        <w:jc w:val="both"/>
        <w:rPr>
          <w:b/>
          <w:color w:val="FF0000"/>
        </w:rPr>
      </w:pPr>
      <w:r w:rsidRPr="00230CE5">
        <w:rPr>
          <w:b/>
          <w:color w:val="FF0000"/>
        </w:rPr>
        <w:t>a průběhu správního řízení – přijí</w:t>
      </w:r>
      <w:r w:rsidR="001E4594" w:rsidRPr="00230CE5">
        <w:rPr>
          <w:b/>
          <w:color w:val="FF0000"/>
        </w:rPr>
        <w:t>macího řízení na školní rok 2020 /2021</w:t>
      </w:r>
      <w:r w:rsidRPr="00230CE5">
        <w:rPr>
          <w:b/>
          <w:color w:val="FF0000"/>
        </w:rPr>
        <w:t>.</w:t>
      </w:r>
    </w:p>
    <w:p w:rsidR="00DB5206" w:rsidRPr="00230CE5" w:rsidRDefault="00DB5206" w:rsidP="00230CE5">
      <w:pPr>
        <w:spacing w:before="89"/>
        <w:ind w:right="60"/>
        <w:jc w:val="both"/>
        <w:rPr>
          <w:b/>
          <w:color w:val="FF0000"/>
        </w:rPr>
      </w:pPr>
    </w:p>
    <w:p w:rsidR="004B02F4" w:rsidRPr="004B02F4" w:rsidRDefault="004B02F4" w:rsidP="00027184">
      <w:pPr>
        <w:ind w:right="108"/>
        <w:jc w:val="both"/>
        <w:rPr>
          <w:rFonts w:eastAsia="Calibri"/>
          <w:b/>
          <w:bCs/>
        </w:rPr>
      </w:pPr>
      <w:r w:rsidRPr="004B02F4">
        <w:rPr>
          <w:rFonts w:eastAsia="Calibri"/>
          <w:b/>
          <w:bCs/>
        </w:rPr>
        <w:t>Na základě opatření ministerstva školství, mládeže a tělovýchovy pod č.</w:t>
      </w:r>
      <w:r w:rsidRPr="00F30508">
        <w:rPr>
          <w:rFonts w:eastAsia="Calibri"/>
          <w:b/>
          <w:bCs/>
        </w:rPr>
        <w:t xml:space="preserve"> </w:t>
      </w:r>
      <w:r w:rsidRPr="004B02F4">
        <w:rPr>
          <w:rFonts w:eastAsia="Calibri"/>
          <w:b/>
          <w:bCs/>
        </w:rPr>
        <w:t xml:space="preserve">j.: MSMT - 15657/2020-1 ze dne 3. 4. 2020 v souvislosti s mimořádnými opatřeními vlády </w:t>
      </w:r>
      <w:r w:rsidRPr="00F30508">
        <w:rPr>
          <w:rFonts w:eastAsia="Calibri"/>
          <w:b/>
          <w:bCs/>
        </w:rPr>
        <w:t>k ochraně obyvatelstva v souvis</w:t>
      </w:r>
      <w:r w:rsidRPr="004B02F4">
        <w:rPr>
          <w:rFonts w:eastAsia="Calibri"/>
          <w:b/>
          <w:bCs/>
        </w:rPr>
        <w:t xml:space="preserve">losti s </w:t>
      </w:r>
      <w:proofErr w:type="spellStart"/>
      <w:r w:rsidRPr="004B02F4">
        <w:rPr>
          <w:rFonts w:eastAsia="Calibri"/>
          <w:b/>
          <w:bCs/>
        </w:rPr>
        <w:t>koronavirem</w:t>
      </w:r>
      <w:proofErr w:type="spellEnd"/>
      <w:r w:rsidRPr="004B02F4">
        <w:rPr>
          <w:rFonts w:eastAsia="Calibri"/>
          <w:b/>
          <w:bCs/>
        </w:rPr>
        <w:t xml:space="preserve"> a onemocněním </w:t>
      </w:r>
      <w:proofErr w:type="spellStart"/>
      <w:r w:rsidRPr="004B02F4">
        <w:rPr>
          <w:rFonts w:eastAsia="Calibri"/>
          <w:b/>
          <w:bCs/>
        </w:rPr>
        <w:t>Covid</w:t>
      </w:r>
      <w:proofErr w:type="spellEnd"/>
      <w:r w:rsidRPr="004B02F4">
        <w:rPr>
          <w:rFonts w:eastAsia="Calibri"/>
          <w:b/>
          <w:bCs/>
        </w:rPr>
        <w:t xml:space="preserve"> – 19 </w:t>
      </w:r>
      <w:r w:rsidRPr="00F30508">
        <w:rPr>
          <w:rFonts w:eastAsia="Calibri"/>
          <w:b/>
          <w:bCs/>
        </w:rPr>
        <w:t>vyhlašujeme</w:t>
      </w:r>
      <w:r w:rsidRPr="004B02F4">
        <w:rPr>
          <w:rFonts w:eastAsia="Calibri"/>
          <w:b/>
          <w:bCs/>
        </w:rPr>
        <w:t xml:space="preserve"> </w:t>
      </w:r>
      <w:r w:rsidR="001E4594" w:rsidRPr="00F30508">
        <w:rPr>
          <w:rFonts w:eastAsia="Calibri"/>
          <w:b/>
          <w:bCs/>
        </w:rPr>
        <w:t xml:space="preserve">tuto </w:t>
      </w:r>
      <w:r w:rsidRPr="004B02F4">
        <w:rPr>
          <w:rFonts w:eastAsia="Calibri"/>
          <w:b/>
          <w:bCs/>
        </w:rPr>
        <w:t>organ</w:t>
      </w:r>
      <w:r w:rsidRPr="00F30508">
        <w:rPr>
          <w:rFonts w:eastAsia="Calibri"/>
          <w:b/>
          <w:bCs/>
        </w:rPr>
        <w:t xml:space="preserve">izaci a termín </w:t>
      </w:r>
      <w:r w:rsidR="001E4594" w:rsidRPr="00F30508">
        <w:rPr>
          <w:rFonts w:eastAsia="Calibri"/>
          <w:b/>
          <w:bCs/>
        </w:rPr>
        <w:t>zápisu do MŠ:</w:t>
      </w:r>
    </w:p>
    <w:p w:rsidR="001165BE" w:rsidRDefault="004B02F4" w:rsidP="001165BE">
      <w:pPr>
        <w:spacing w:line="439" w:lineRule="auto"/>
        <w:ind w:right="-6"/>
        <w:jc w:val="center"/>
        <w:rPr>
          <w:rFonts w:eastAsia="Calibri"/>
          <w:b/>
          <w:bCs/>
          <w:color w:val="FF0000"/>
        </w:rPr>
      </w:pPr>
      <w:bookmarkStart w:id="0" w:name="_Hlk38970451"/>
      <w:r w:rsidRPr="004B02F4">
        <w:rPr>
          <w:rFonts w:eastAsia="Calibri"/>
          <w:b/>
          <w:bCs/>
          <w:color w:val="FF0000"/>
          <w:bdr w:val="single" w:sz="4" w:space="0" w:color="auto"/>
        </w:rPr>
        <w:t>Zápis bude probíhat bez přítomnosti dětí a zákonných zástupců.</w:t>
      </w:r>
      <w:r w:rsidRPr="004B02F4">
        <w:rPr>
          <w:rFonts w:eastAsia="Calibri"/>
          <w:b/>
          <w:bCs/>
          <w:color w:val="FF0000"/>
        </w:rPr>
        <w:t xml:space="preserve"> </w:t>
      </w:r>
    </w:p>
    <w:p w:rsidR="004B02F4" w:rsidRPr="004B02F4" w:rsidRDefault="004B02F4" w:rsidP="001165BE">
      <w:pPr>
        <w:spacing w:line="439" w:lineRule="auto"/>
        <w:ind w:right="-6"/>
        <w:jc w:val="center"/>
        <w:rPr>
          <w:rFonts w:eastAsia="Calibri"/>
          <w:b/>
          <w:bCs/>
        </w:rPr>
      </w:pPr>
      <w:r w:rsidRPr="004B02F4">
        <w:rPr>
          <w:rFonts w:eastAsia="Calibri"/>
          <w:b/>
          <w:bCs/>
          <w:color w:val="FF0000"/>
        </w:rPr>
        <w:t>Podání žádosti</w:t>
      </w:r>
      <w:r w:rsidR="00FE45FA">
        <w:rPr>
          <w:rFonts w:eastAsia="Calibri"/>
          <w:b/>
          <w:bCs/>
          <w:color w:val="FF0000"/>
        </w:rPr>
        <w:t>:</w:t>
      </w:r>
    </w:p>
    <w:p w:rsidR="004B02F4" w:rsidRPr="00FE45FA" w:rsidRDefault="004B02F4" w:rsidP="00FE45FA">
      <w:pPr>
        <w:spacing w:before="51"/>
        <w:ind w:left="112"/>
        <w:jc w:val="both"/>
        <w:rPr>
          <w:rFonts w:eastAsia="Calibri"/>
          <w:b/>
          <w:bCs/>
          <w:color w:val="FF0000"/>
          <w:u w:val="single"/>
        </w:rPr>
      </w:pPr>
      <w:r w:rsidRPr="004B02F4">
        <w:rPr>
          <w:rFonts w:eastAsia="Calibri"/>
          <w:b/>
          <w:bCs/>
          <w:color w:val="FF0000"/>
          <w:u w:val="single"/>
        </w:rPr>
        <w:t xml:space="preserve">Přihlášku/Žádost o přijetí dítěte k předškolnímu vzdělávání je </w:t>
      </w:r>
      <w:r w:rsidR="00230CE5" w:rsidRPr="00FE45FA">
        <w:rPr>
          <w:rFonts w:eastAsia="Calibri"/>
          <w:b/>
          <w:bCs/>
          <w:color w:val="FF0000"/>
          <w:u w:val="single"/>
        </w:rPr>
        <w:t>možné doručit následujícími způ</w:t>
      </w:r>
      <w:r w:rsidRPr="004B02F4">
        <w:rPr>
          <w:rFonts w:eastAsia="Calibri"/>
          <w:b/>
          <w:bCs/>
          <w:color w:val="FF0000"/>
          <w:u w:val="single"/>
        </w:rPr>
        <w:t>soby:</w:t>
      </w:r>
    </w:p>
    <w:p w:rsidR="00230CE5" w:rsidRPr="004B02F4" w:rsidRDefault="00230CE5" w:rsidP="00FE45FA">
      <w:pPr>
        <w:spacing w:before="51"/>
        <w:ind w:left="112"/>
        <w:rPr>
          <w:rFonts w:eastAsia="Calibri"/>
          <w:b/>
          <w:bCs/>
        </w:rPr>
      </w:pPr>
    </w:p>
    <w:p w:rsidR="004B02F4" w:rsidRPr="004B02F4" w:rsidRDefault="004B02F4" w:rsidP="00F30508">
      <w:pPr>
        <w:numPr>
          <w:ilvl w:val="0"/>
          <w:numId w:val="5"/>
        </w:numPr>
        <w:tabs>
          <w:tab w:val="left" w:pos="355"/>
        </w:tabs>
        <w:spacing w:line="276" w:lineRule="auto"/>
        <w:ind w:hanging="243"/>
        <w:jc w:val="both"/>
        <w:rPr>
          <w:rFonts w:eastAsia="Calibri"/>
          <w:b/>
        </w:rPr>
      </w:pPr>
      <w:r w:rsidRPr="004B02F4">
        <w:rPr>
          <w:rFonts w:eastAsia="Calibri"/>
          <w:b/>
        </w:rPr>
        <w:t>do datové schránky školy</w:t>
      </w:r>
      <w:r w:rsidRPr="004B02F4">
        <w:rPr>
          <w:rFonts w:eastAsia="Calibri"/>
          <w:b/>
          <w:spacing w:val="-3"/>
        </w:rPr>
        <w:t xml:space="preserve"> </w:t>
      </w:r>
      <w:r w:rsidRPr="004B02F4">
        <w:rPr>
          <w:rFonts w:eastAsia="Calibri"/>
          <w:b/>
        </w:rPr>
        <w:t>(</w:t>
      </w:r>
      <w:r w:rsidR="00FB69D9">
        <w:rPr>
          <w:b/>
          <w:i/>
        </w:rPr>
        <w:t>dux5jg</w:t>
      </w:r>
      <w:r w:rsidR="00230CE5" w:rsidRPr="00F30508">
        <w:rPr>
          <w:b/>
          <w:i/>
        </w:rPr>
        <w:t>z),</w:t>
      </w:r>
    </w:p>
    <w:p w:rsidR="004B02F4" w:rsidRPr="004B02F4" w:rsidRDefault="004B02F4" w:rsidP="00F30508">
      <w:pPr>
        <w:numPr>
          <w:ilvl w:val="0"/>
          <w:numId w:val="5"/>
        </w:numPr>
        <w:tabs>
          <w:tab w:val="left" w:pos="355"/>
        </w:tabs>
        <w:spacing w:before="141" w:line="276" w:lineRule="auto"/>
        <w:ind w:left="112" w:right="306" w:firstLine="0"/>
        <w:jc w:val="both"/>
        <w:rPr>
          <w:rFonts w:eastAsia="Calibri"/>
          <w:b/>
        </w:rPr>
      </w:pPr>
      <w:r w:rsidRPr="004B02F4">
        <w:rPr>
          <w:rFonts w:eastAsia="Calibri"/>
          <w:b/>
        </w:rPr>
        <w:t xml:space="preserve">e-mailem s uznávaným elektronickým </w:t>
      </w:r>
      <w:r w:rsidR="00FB69D9">
        <w:rPr>
          <w:rFonts w:eastAsia="Calibri"/>
          <w:b/>
        </w:rPr>
        <w:t xml:space="preserve">podpisem (nelze poslat jen </w:t>
      </w:r>
      <w:bookmarkStart w:id="1" w:name="_GoBack"/>
      <w:bookmarkEnd w:id="1"/>
      <w:r w:rsidR="00230CE5" w:rsidRPr="00F30508">
        <w:rPr>
          <w:rFonts w:eastAsia="Calibri"/>
          <w:b/>
        </w:rPr>
        <w:t>prostý e-mail!), na e-mail:</w:t>
      </w:r>
      <w:hyperlink r:id="rId7" w:history="1">
        <w:r w:rsidR="00230CE5" w:rsidRPr="00F30508">
          <w:rPr>
            <w:rStyle w:val="Hypertextovodkaz"/>
            <w:rFonts w:eastAsia="Calibri"/>
            <w:b/>
          </w:rPr>
          <w:t xml:space="preserve"> reditelka@msslunicko.eu,</w:t>
        </w:r>
      </w:hyperlink>
    </w:p>
    <w:p w:rsidR="00F30508" w:rsidRDefault="004B02F4" w:rsidP="00F30508">
      <w:pPr>
        <w:numPr>
          <w:ilvl w:val="0"/>
          <w:numId w:val="5"/>
        </w:numPr>
        <w:tabs>
          <w:tab w:val="left" w:pos="355"/>
        </w:tabs>
        <w:spacing w:before="144" w:line="276" w:lineRule="auto"/>
        <w:ind w:hanging="243"/>
        <w:jc w:val="both"/>
        <w:rPr>
          <w:rFonts w:eastAsia="Calibri"/>
          <w:b/>
          <w:bCs/>
        </w:rPr>
      </w:pPr>
      <w:r w:rsidRPr="004B02F4">
        <w:rPr>
          <w:rFonts w:eastAsia="Calibri"/>
          <w:b/>
        </w:rPr>
        <w:t xml:space="preserve">doporučeně poštou na adresu: Mateřská škola </w:t>
      </w:r>
      <w:r w:rsidR="00230CE5" w:rsidRPr="00F30508">
        <w:rPr>
          <w:rFonts w:eastAsia="Calibri"/>
          <w:b/>
        </w:rPr>
        <w:t xml:space="preserve">Sluníčko, příspěvková organizace, Školní 349, </w:t>
      </w:r>
      <w:proofErr w:type="spellStart"/>
      <w:r w:rsidR="00230CE5" w:rsidRPr="00F30508">
        <w:rPr>
          <w:rFonts w:eastAsia="Calibri"/>
          <w:b/>
        </w:rPr>
        <w:t>Želivec</w:t>
      </w:r>
      <w:proofErr w:type="spellEnd"/>
      <w:r w:rsidR="00230CE5" w:rsidRPr="00F30508">
        <w:rPr>
          <w:rFonts w:eastAsia="Calibri"/>
          <w:b/>
        </w:rPr>
        <w:t xml:space="preserve"> 251 68 Sulice</w:t>
      </w:r>
      <w:r w:rsidR="00027184">
        <w:rPr>
          <w:rFonts w:eastAsia="Calibri"/>
          <w:b/>
        </w:rPr>
        <w:t>,</w:t>
      </w:r>
    </w:p>
    <w:p w:rsidR="004B02F4" w:rsidRPr="00F30508" w:rsidRDefault="004B02F4" w:rsidP="00F30508">
      <w:pPr>
        <w:numPr>
          <w:ilvl w:val="0"/>
          <w:numId w:val="5"/>
        </w:numPr>
        <w:tabs>
          <w:tab w:val="left" w:pos="355"/>
        </w:tabs>
        <w:spacing w:before="144" w:line="276" w:lineRule="auto"/>
        <w:ind w:hanging="243"/>
        <w:jc w:val="both"/>
        <w:rPr>
          <w:rFonts w:eastAsia="Calibri"/>
          <w:b/>
          <w:bCs/>
        </w:rPr>
      </w:pPr>
      <w:r w:rsidRPr="00F30508">
        <w:rPr>
          <w:rFonts w:eastAsia="Calibri"/>
          <w:b/>
        </w:rPr>
        <w:t>osobní podání: v případě, že ze závažných důvodů nemůžete</w:t>
      </w:r>
      <w:r w:rsidR="00230CE5" w:rsidRPr="00F30508">
        <w:rPr>
          <w:rFonts w:eastAsia="Calibri"/>
          <w:b/>
        </w:rPr>
        <w:t xml:space="preserve"> využít žádnou z uvedených mož</w:t>
      </w:r>
      <w:r w:rsidRPr="00F30508">
        <w:rPr>
          <w:rFonts w:eastAsia="Calibri"/>
          <w:b/>
        </w:rPr>
        <w:t>ností, kontaktujte ředitelku školy</w:t>
      </w:r>
      <w:r w:rsidR="00230CE5" w:rsidRPr="00F30508">
        <w:rPr>
          <w:rFonts w:eastAsia="Calibri"/>
          <w:b/>
        </w:rPr>
        <w:t xml:space="preserve"> na telefonním čísle 725 459 970</w:t>
      </w:r>
      <w:r w:rsidRPr="00F30508">
        <w:rPr>
          <w:rFonts w:eastAsia="Calibri"/>
          <w:b/>
        </w:rPr>
        <w:t xml:space="preserve"> k domluvení termínu osobního předání</w:t>
      </w:r>
      <w:r w:rsidR="00B71A57" w:rsidRPr="00B71A57">
        <w:rPr>
          <w:rFonts w:eastAsia="SimSun" w:cs="Mangal"/>
          <w:kern w:val="3"/>
          <w:sz w:val="32"/>
          <w:szCs w:val="32"/>
          <w:lang w:eastAsia="zh-CN" w:bidi="hi-IN"/>
        </w:rPr>
        <w:t xml:space="preserve"> </w:t>
      </w:r>
      <w:r w:rsidR="00B71A57" w:rsidRPr="00B71A57">
        <w:rPr>
          <w:rFonts w:eastAsia="Calibri"/>
          <w:b/>
        </w:rPr>
        <w:t>za dodržení hygienických opatření</w:t>
      </w:r>
      <w:r w:rsidR="00B71A57">
        <w:rPr>
          <w:rFonts w:eastAsia="Calibri"/>
          <w:b/>
        </w:rPr>
        <w:t xml:space="preserve"> a za </w:t>
      </w:r>
      <w:r w:rsidR="00B71A57" w:rsidRPr="00B71A57">
        <w:rPr>
          <w:rFonts w:eastAsia="Calibri"/>
          <w:b/>
        </w:rPr>
        <w:t>přítomnost</w:t>
      </w:r>
      <w:r w:rsidR="00B71A57">
        <w:rPr>
          <w:rFonts w:eastAsia="Calibri"/>
          <w:b/>
        </w:rPr>
        <w:t>i jen jednoho zákonného zástupce</w:t>
      </w:r>
      <w:r w:rsidR="00027184">
        <w:rPr>
          <w:rFonts w:eastAsia="Calibri"/>
          <w:b/>
        </w:rPr>
        <w:t>.</w:t>
      </w:r>
    </w:p>
    <w:p w:rsidR="004B02F4" w:rsidRPr="004B02F4" w:rsidRDefault="004B02F4" w:rsidP="00F30508">
      <w:pPr>
        <w:spacing w:before="11" w:line="276" w:lineRule="auto"/>
        <w:jc w:val="both"/>
        <w:rPr>
          <w:rFonts w:eastAsia="Calibri"/>
          <w:b/>
          <w:bCs/>
        </w:rPr>
      </w:pPr>
    </w:p>
    <w:p w:rsidR="004B02F4" w:rsidRPr="004B02F4" w:rsidRDefault="004B02F4" w:rsidP="002963A3">
      <w:pPr>
        <w:spacing w:before="1" w:line="276" w:lineRule="auto"/>
        <w:ind w:left="112" w:right="-6"/>
        <w:jc w:val="both"/>
        <w:rPr>
          <w:rFonts w:eastAsia="Calibri"/>
          <w:b/>
          <w:bCs/>
        </w:rPr>
      </w:pPr>
      <w:r w:rsidRPr="004B02F4">
        <w:rPr>
          <w:rFonts w:eastAsia="Calibri"/>
          <w:b/>
          <w:bCs/>
        </w:rPr>
        <w:t>Pokud by bylo podání učiněno pomocí jiných technických prostředků (např. e-mailem bez uznávaného elektronického podpisu apod.), je nutné jej do 5 dnů ze strany zákonného zástupce potvrdit jedním z výše uvedených způsobů.</w:t>
      </w:r>
    </w:p>
    <w:p w:rsidR="004B02F4" w:rsidRPr="004B02F4" w:rsidRDefault="004B02F4" w:rsidP="00FE45FA">
      <w:pPr>
        <w:spacing w:before="201"/>
        <w:ind w:left="112"/>
        <w:jc w:val="center"/>
        <w:rPr>
          <w:rFonts w:eastAsia="Calibri"/>
          <w:b/>
          <w:bCs/>
        </w:rPr>
      </w:pPr>
      <w:r w:rsidRPr="004B02F4">
        <w:rPr>
          <w:rFonts w:eastAsia="Calibri"/>
          <w:b/>
          <w:bCs/>
          <w:color w:val="FF0000"/>
          <w:sz w:val="24"/>
          <w:szCs w:val="24"/>
        </w:rPr>
        <w:t xml:space="preserve">K přijímání žádostí o přijetí dítěte k předškolnímu vzdělávání s přílohami je stanoven </w:t>
      </w:r>
      <w:r w:rsidRPr="004B02F4">
        <w:rPr>
          <w:rFonts w:eastAsia="Calibri"/>
          <w:b/>
          <w:bCs/>
          <w:color w:val="FF0000"/>
        </w:rPr>
        <w:t>termín</w:t>
      </w:r>
      <w:r w:rsidR="00326073">
        <w:rPr>
          <w:rFonts w:eastAsia="Calibri"/>
          <w:b/>
          <w:bCs/>
          <w:color w:val="FF0000"/>
        </w:rPr>
        <w:t xml:space="preserve"> 4</w:t>
      </w:r>
      <w:r w:rsidR="00F30508" w:rsidRPr="00FE45FA">
        <w:rPr>
          <w:rFonts w:eastAsia="Calibri"/>
          <w:b/>
          <w:bCs/>
          <w:color w:val="FF0000"/>
        </w:rPr>
        <w:t>. 5. – 1</w:t>
      </w:r>
      <w:r w:rsidR="00326073">
        <w:rPr>
          <w:rFonts w:eastAsia="Calibri"/>
          <w:b/>
          <w:bCs/>
          <w:color w:val="FF0000"/>
        </w:rPr>
        <w:t>2</w:t>
      </w:r>
      <w:r w:rsidRPr="004B02F4">
        <w:rPr>
          <w:rFonts w:eastAsia="Calibri"/>
          <w:b/>
          <w:bCs/>
          <w:color w:val="FF0000"/>
        </w:rPr>
        <w:t>. 5. 2020.</w:t>
      </w:r>
    </w:p>
    <w:p w:rsidR="002A073B" w:rsidRDefault="002A073B" w:rsidP="002A073B">
      <w:pPr>
        <w:ind w:left="142"/>
        <w:jc w:val="both"/>
        <w:rPr>
          <w:rFonts w:eastAsia="Calibri"/>
          <w:b/>
          <w:bCs/>
          <w:u w:val="single"/>
        </w:rPr>
      </w:pPr>
    </w:p>
    <w:p w:rsidR="004B02F4" w:rsidRPr="004B02F4" w:rsidRDefault="002A073B" w:rsidP="002A073B">
      <w:pPr>
        <w:ind w:left="142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Registrační číslo Žádosti o přijetí dítěte k předškolnímu vzdělávání Vám bude zasláno na Vámi uvedenou e-mailovou adresu</w:t>
      </w:r>
      <w:r w:rsidR="00027184">
        <w:rPr>
          <w:rFonts w:eastAsia="Calibri"/>
          <w:b/>
          <w:bCs/>
          <w:u w:val="single"/>
        </w:rPr>
        <w:t xml:space="preserve"> v žádosti o přijetí dítěte k předškolnímu vzdělávání</w:t>
      </w:r>
      <w:r w:rsidR="00300B49">
        <w:rPr>
          <w:rFonts w:eastAsia="Calibri"/>
          <w:b/>
          <w:bCs/>
          <w:u w:val="single"/>
        </w:rPr>
        <w:t>.</w:t>
      </w:r>
    </w:p>
    <w:p w:rsidR="002A073B" w:rsidRDefault="002A073B" w:rsidP="00FE45FA">
      <w:pPr>
        <w:ind w:left="112"/>
        <w:jc w:val="both"/>
        <w:rPr>
          <w:rFonts w:eastAsia="Calibri"/>
          <w:b/>
          <w:bCs/>
          <w:color w:val="FF0000"/>
          <w:u w:val="single"/>
        </w:rPr>
      </w:pPr>
    </w:p>
    <w:p w:rsidR="004B02F4" w:rsidRPr="004B02F4" w:rsidRDefault="004B02F4" w:rsidP="00FE45FA">
      <w:pPr>
        <w:ind w:left="112"/>
        <w:jc w:val="both"/>
        <w:rPr>
          <w:rFonts w:eastAsia="Calibri"/>
          <w:b/>
          <w:bCs/>
        </w:rPr>
      </w:pPr>
      <w:r w:rsidRPr="004B02F4">
        <w:rPr>
          <w:rFonts w:eastAsia="Calibri"/>
          <w:b/>
          <w:bCs/>
          <w:color w:val="FF0000"/>
          <w:u w:val="single"/>
        </w:rPr>
        <w:t>K zápisu doložte tyto dokumenty:</w:t>
      </w:r>
    </w:p>
    <w:p w:rsidR="004B02F4" w:rsidRPr="004B02F4" w:rsidRDefault="004B02F4" w:rsidP="00FE45FA">
      <w:pPr>
        <w:spacing w:before="11"/>
        <w:jc w:val="both"/>
        <w:rPr>
          <w:rFonts w:eastAsia="Calibri"/>
          <w:b/>
          <w:bCs/>
        </w:rPr>
      </w:pPr>
    </w:p>
    <w:p w:rsidR="004B02F4" w:rsidRPr="004B02F4" w:rsidRDefault="004B02F4" w:rsidP="002963A3">
      <w:pPr>
        <w:numPr>
          <w:ilvl w:val="0"/>
          <w:numId w:val="4"/>
        </w:numPr>
        <w:tabs>
          <w:tab w:val="left" w:pos="353"/>
        </w:tabs>
        <w:spacing w:line="278" w:lineRule="auto"/>
        <w:ind w:right="-6" w:firstLine="0"/>
        <w:jc w:val="both"/>
        <w:rPr>
          <w:rFonts w:eastAsia="Calibri"/>
          <w:b/>
        </w:rPr>
      </w:pPr>
      <w:r w:rsidRPr="004B02F4">
        <w:rPr>
          <w:rFonts w:eastAsia="Calibri"/>
          <w:b/>
          <w:color w:val="FF0000"/>
        </w:rPr>
        <w:t>Žádost</w:t>
      </w:r>
      <w:r w:rsidRPr="004B02F4">
        <w:rPr>
          <w:rFonts w:eastAsia="Calibri"/>
          <w:b/>
          <w:color w:val="FF0000"/>
          <w:spacing w:val="-6"/>
        </w:rPr>
        <w:t xml:space="preserve"> </w:t>
      </w:r>
      <w:r w:rsidRPr="004B02F4">
        <w:rPr>
          <w:rFonts w:eastAsia="Calibri"/>
          <w:b/>
          <w:color w:val="FF0000"/>
        </w:rPr>
        <w:t>o</w:t>
      </w:r>
      <w:r w:rsidRPr="004B02F4">
        <w:rPr>
          <w:rFonts w:eastAsia="Calibri"/>
          <w:b/>
          <w:color w:val="FF0000"/>
          <w:spacing w:val="-6"/>
        </w:rPr>
        <w:t xml:space="preserve"> </w:t>
      </w:r>
      <w:r w:rsidRPr="004B02F4">
        <w:rPr>
          <w:rFonts w:eastAsia="Calibri"/>
          <w:b/>
          <w:color w:val="FF0000"/>
        </w:rPr>
        <w:t>přijetí</w:t>
      </w:r>
      <w:r w:rsidRPr="004B02F4">
        <w:rPr>
          <w:rFonts w:eastAsia="Calibri"/>
          <w:b/>
          <w:color w:val="FF0000"/>
          <w:spacing w:val="-4"/>
        </w:rPr>
        <w:t xml:space="preserve"> </w:t>
      </w:r>
      <w:r w:rsidRPr="004B02F4">
        <w:rPr>
          <w:rFonts w:eastAsia="Calibri"/>
          <w:b/>
          <w:color w:val="FF0000"/>
        </w:rPr>
        <w:t>dítěte</w:t>
      </w:r>
      <w:r w:rsidRPr="004B02F4">
        <w:rPr>
          <w:rFonts w:eastAsia="Calibri"/>
          <w:b/>
          <w:color w:val="FF0000"/>
          <w:spacing w:val="-8"/>
        </w:rPr>
        <w:t xml:space="preserve"> </w:t>
      </w:r>
      <w:r w:rsidRPr="004B02F4">
        <w:rPr>
          <w:rFonts w:eastAsia="Calibri"/>
          <w:b/>
          <w:color w:val="FF0000"/>
        </w:rPr>
        <w:t>k</w:t>
      </w:r>
      <w:r w:rsidRPr="004B02F4">
        <w:rPr>
          <w:rFonts w:eastAsia="Calibri"/>
          <w:b/>
          <w:color w:val="FF0000"/>
          <w:spacing w:val="-1"/>
        </w:rPr>
        <w:t xml:space="preserve"> </w:t>
      </w:r>
      <w:r w:rsidRPr="004B02F4">
        <w:rPr>
          <w:rFonts w:eastAsia="Calibri"/>
          <w:b/>
          <w:color w:val="FF0000"/>
        </w:rPr>
        <w:t>předškolnímu</w:t>
      </w:r>
      <w:r w:rsidRPr="004B02F4">
        <w:rPr>
          <w:rFonts w:eastAsia="Calibri"/>
          <w:b/>
          <w:color w:val="FF0000"/>
          <w:spacing w:val="-4"/>
        </w:rPr>
        <w:t xml:space="preserve"> </w:t>
      </w:r>
      <w:r w:rsidRPr="004B02F4">
        <w:rPr>
          <w:rFonts w:eastAsia="Calibri"/>
          <w:b/>
          <w:color w:val="FF0000"/>
          <w:spacing w:val="-3"/>
        </w:rPr>
        <w:t>vzdělávání</w:t>
      </w:r>
      <w:r w:rsidRPr="004B02F4">
        <w:rPr>
          <w:rFonts w:eastAsia="Calibri"/>
          <w:b/>
          <w:color w:val="FF0000"/>
          <w:spacing w:val="-1"/>
        </w:rPr>
        <w:t xml:space="preserve"> </w:t>
      </w:r>
      <w:r w:rsidRPr="004B02F4">
        <w:rPr>
          <w:rFonts w:eastAsia="Calibri"/>
          <w:b/>
        </w:rPr>
        <w:t>–</w:t>
      </w:r>
      <w:r w:rsidRPr="004B02F4">
        <w:rPr>
          <w:rFonts w:eastAsia="Calibri"/>
          <w:b/>
          <w:spacing w:val="-5"/>
        </w:rPr>
        <w:t xml:space="preserve"> </w:t>
      </w:r>
      <w:r w:rsidRPr="004B02F4">
        <w:rPr>
          <w:rFonts w:eastAsia="Calibri"/>
          <w:b/>
        </w:rPr>
        <w:t>Žádost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najdete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</w:rPr>
        <w:t>na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webových</w:t>
      </w:r>
      <w:r w:rsidRPr="004B02F4">
        <w:rPr>
          <w:rFonts w:eastAsia="Calibri"/>
          <w:b/>
          <w:spacing w:val="-4"/>
        </w:rPr>
        <w:t xml:space="preserve"> </w:t>
      </w:r>
      <w:r w:rsidRPr="004B02F4">
        <w:rPr>
          <w:rFonts w:eastAsia="Calibri"/>
          <w:b/>
        </w:rPr>
        <w:t>stránkách školy</w:t>
      </w:r>
      <w:r w:rsidRPr="004B02F4">
        <w:rPr>
          <w:rFonts w:eastAsia="Calibri"/>
          <w:b/>
          <w:spacing w:val="-3"/>
        </w:rPr>
        <w:t xml:space="preserve"> </w:t>
      </w:r>
      <w:hyperlink r:id="rId8" w:history="1">
        <w:r w:rsidR="00F30508" w:rsidRPr="00FE45FA">
          <w:rPr>
            <w:rStyle w:val="Hypertextovodkaz"/>
            <w:rFonts w:eastAsia="Calibri"/>
            <w:b/>
            <w:spacing w:val="-3"/>
          </w:rPr>
          <w:t>www.msslunicko.eu,</w:t>
        </w:r>
      </w:hyperlink>
      <w:r w:rsidR="00B71A57">
        <w:rPr>
          <w:rFonts w:eastAsia="Calibri"/>
          <w:b/>
          <w:spacing w:val="-3"/>
        </w:rPr>
        <w:t xml:space="preserve"> žádost lze po telefonické domluvě vyzvednout v MŠ.</w:t>
      </w:r>
    </w:p>
    <w:p w:rsidR="004B02F4" w:rsidRPr="004B02F4" w:rsidRDefault="004B02F4" w:rsidP="00FE45FA">
      <w:pPr>
        <w:spacing w:before="194"/>
        <w:ind w:left="112"/>
        <w:jc w:val="both"/>
        <w:rPr>
          <w:rFonts w:eastAsia="Calibri"/>
          <w:b/>
          <w:bCs/>
        </w:rPr>
      </w:pPr>
      <w:r w:rsidRPr="004B02F4">
        <w:rPr>
          <w:rFonts w:eastAsia="Calibri"/>
          <w:b/>
          <w:bCs/>
        </w:rPr>
        <w:t>Zastupuje-li dítě jiná osoba než zákonný zástupce, je podstatné, aby doložila své oprávnění dítě</w:t>
      </w:r>
      <w:r w:rsidR="00F30508" w:rsidRPr="00FE45FA">
        <w:rPr>
          <w:rFonts w:eastAsia="Calibri"/>
          <w:b/>
          <w:bCs/>
        </w:rPr>
        <w:t xml:space="preserve"> </w:t>
      </w:r>
      <w:r w:rsidRPr="004B02F4">
        <w:rPr>
          <w:rFonts w:eastAsia="Calibri"/>
          <w:b/>
          <w:bCs/>
        </w:rPr>
        <w:t>zastupovat.</w:t>
      </w:r>
    </w:p>
    <w:p w:rsidR="001165BE" w:rsidRDefault="001165B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4B02F4" w:rsidRDefault="004B02F4" w:rsidP="00FE45FA">
      <w:pPr>
        <w:numPr>
          <w:ilvl w:val="0"/>
          <w:numId w:val="4"/>
        </w:numPr>
        <w:tabs>
          <w:tab w:val="left" w:pos="355"/>
        </w:tabs>
        <w:ind w:left="354" w:hanging="243"/>
        <w:jc w:val="both"/>
        <w:rPr>
          <w:rFonts w:eastAsia="Calibri"/>
          <w:b/>
        </w:rPr>
      </w:pPr>
      <w:r w:rsidRPr="004B02F4">
        <w:rPr>
          <w:rFonts w:eastAsia="Calibri"/>
          <w:b/>
          <w:color w:val="FF0000"/>
        </w:rPr>
        <w:lastRenderedPageBreak/>
        <w:t xml:space="preserve">Rodný list </w:t>
      </w:r>
      <w:r w:rsidRPr="004B02F4">
        <w:rPr>
          <w:rFonts w:eastAsia="Calibri"/>
          <w:b/>
        </w:rPr>
        <w:t>– rodný list doložte jeho prostou kopií dálkovým</w:t>
      </w:r>
      <w:r w:rsidRPr="004B02F4">
        <w:rPr>
          <w:rFonts w:eastAsia="Calibri"/>
          <w:b/>
          <w:spacing w:val="-23"/>
        </w:rPr>
        <w:t xml:space="preserve"> </w:t>
      </w:r>
      <w:r w:rsidRPr="004B02F4">
        <w:rPr>
          <w:rFonts w:eastAsia="Calibri"/>
          <w:b/>
        </w:rPr>
        <w:t>způsobem,</w:t>
      </w:r>
    </w:p>
    <w:p w:rsidR="002A073B" w:rsidRDefault="002A073B" w:rsidP="002A073B">
      <w:pPr>
        <w:tabs>
          <w:tab w:val="left" w:pos="355"/>
        </w:tabs>
        <w:ind w:left="354"/>
        <w:jc w:val="both"/>
        <w:rPr>
          <w:rFonts w:eastAsia="Calibri"/>
          <w:b/>
        </w:rPr>
      </w:pPr>
    </w:p>
    <w:p w:rsidR="002A073B" w:rsidRPr="00300B49" w:rsidRDefault="002A073B" w:rsidP="00FE45FA">
      <w:pPr>
        <w:numPr>
          <w:ilvl w:val="0"/>
          <w:numId w:val="4"/>
        </w:numPr>
        <w:tabs>
          <w:tab w:val="left" w:pos="355"/>
        </w:tabs>
        <w:ind w:left="354" w:hanging="243"/>
        <w:jc w:val="both"/>
        <w:rPr>
          <w:rFonts w:eastAsia="Calibri"/>
          <w:b/>
        </w:rPr>
      </w:pPr>
      <w:r w:rsidRPr="002A073B">
        <w:rPr>
          <w:rFonts w:eastAsia="Calibri"/>
          <w:b/>
          <w:color w:val="FF0000"/>
          <w:u w:val="single"/>
        </w:rPr>
        <w:t>Občanský průkaz nebo jiný osobní doklad totožnosti (např. pas nebo povolení k pobytu,</w:t>
      </w:r>
      <w:r>
        <w:rPr>
          <w:rFonts w:eastAsia="Calibri"/>
          <w:b/>
          <w:color w:val="FF0000"/>
        </w:rPr>
        <w:t xml:space="preserve"> nikoliv však řidičský průkaz, služební průkaz či jiný doklad) alespoň jednoho zákonného zástupce žadatele (dítěte) – </w:t>
      </w:r>
      <w:r w:rsidRPr="00300B49">
        <w:rPr>
          <w:rFonts w:eastAsia="Calibri"/>
          <w:b/>
        </w:rPr>
        <w:t>kopii doplněnou o text prohlášení: „Souhlasím s poskytnutím kopie osobního dokladu“.</w:t>
      </w:r>
    </w:p>
    <w:p w:rsidR="004B02F4" w:rsidRPr="004B02F4" w:rsidRDefault="004B02F4" w:rsidP="00FE45FA">
      <w:pPr>
        <w:spacing w:before="10"/>
        <w:jc w:val="both"/>
        <w:rPr>
          <w:rFonts w:eastAsia="Calibri"/>
          <w:b/>
          <w:bCs/>
        </w:rPr>
      </w:pPr>
    </w:p>
    <w:p w:rsidR="004B02F4" w:rsidRPr="004B02F4" w:rsidRDefault="004B02F4" w:rsidP="00FE45FA">
      <w:pPr>
        <w:numPr>
          <w:ilvl w:val="0"/>
          <w:numId w:val="4"/>
        </w:numPr>
        <w:tabs>
          <w:tab w:val="left" w:pos="355"/>
        </w:tabs>
        <w:spacing w:line="278" w:lineRule="auto"/>
        <w:ind w:right="784" w:firstLine="0"/>
        <w:jc w:val="both"/>
        <w:rPr>
          <w:rFonts w:eastAsia="Calibri"/>
          <w:b/>
        </w:rPr>
      </w:pPr>
      <w:r w:rsidRPr="004B02F4">
        <w:rPr>
          <w:rFonts w:eastAsia="Calibri"/>
          <w:b/>
          <w:color w:val="FF0000"/>
        </w:rPr>
        <w:t>Řádné</w:t>
      </w:r>
      <w:r w:rsidRPr="004B02F4">
        <w:rPr>
          <w:rFonts w:eastAsia="Calibri"/>
          <w:b/>
          <w:color w:val="FF0000"/>
          <w:spacing w:val="-6"/>
        </w:rPr>
        <w:t xml:space="preserve"> </w:t>
      </w:r>
      <w:r w:rsidRPr="004B02F4">
        <w:rPr>
          <w:rFonts w:eastAsia="Calibri"/>
          <w:b/>
          <w:color w:val="FF0000"/>
        </w:rPr>
        <w:t>očkování</w:t>
      </w:r>
      <w:r w:rsidRPr="004B02F4">
        <w:rPr>
          <w:rFonts w:eastAsia="Calibri"/>
          <w:b/>
          <w:color w:val="FF0000"/>
          <w:spacing w:val="-6"/>
        </w:rPr>
        <w:t xml:space="preserve"> </w:t>
      </w:r>
      <w:r w:rsidRPr="004B02F4">
        <w:rPr>
          <w:rFonts w:eastAsia="Calibri"/>
          <w:b/>
          <w:color w:val="FF0000"/>
        </w:rPr>
        <w:t>dítěte</w:t>
      </w:r>
      <w:r w:rsidRPr="004B02F4">
        <w:rPr>
          <w:rFonts w:eastAsia="Calibri"/>
          <w:b/>
          <w:color w:val="FF0000"/>
          <w:spacing w:val="-5"/>
        </w:rPr>
        <w:t xml:space="preserve"> </w:t>
      </w:r>
      <w:r w:rsidRPr="004B02F4">
        <w:rPr>
          <w:rFonts w:eastAsia="Calibri"/>
          <w:b/>
        </w:rPr>
        <w:t>–</w:t>
      </w:r>
      <w:r w:rsidRPr="004B02F4">
        <w:rPr>
          <w:rFonts w:eastAsia="Calibri"/>
          <w:b/>
          <w:spacing w:val="-4"/>
        </w:rPr>
        <w:t xml:space="preserve"> </w:t>
      </w:r>
      <w:r w:rsidRPr="004B02F4">
        <w:rPr>
          <w:rFonts w:eastAsia="Calibri"/>
          <w:b/>
        </w:rPr>
        <w:t>je</w:t>
      </w:r>
      <w:r w:rsidRPr="004B02F4">
        <w:rPr>
          <w:rFonts w:eastAsia="Calibri"/>
          <w:b/>
          <w:spacing w:val="-8"/>
        </w:rPr>
        <w:t xml:space="preserve"> </w:t>
      </w:r>
      <w:r w:rsidRPr="004B02F4">
        <w:rPr>
          <w:rFonts w:eastAsia="Calibri"/>
          <w:b/>
        </w:rPr>
        <w:t>podmínkou</w:t>
      </w:r>
      <w:r w:rsidRPr="004B02F4">
        <w:rPr>
          <w:rFonts w:eastAsia="Calibri"/>
          <w:b/>
          <w:spacing w:val="-5"/>
        </w:rPr>
        <w:t xml:space="preserve"> </w:t>
      </w:r>
      <w:r w:rsidRPr="004B02F4">
        <w:rPr>
          <w:rFonts w:eastAsia="Calibri"/>
          <w:b/>
        </w:rPr>
        <w:t>řádného</w:t>
      </w:r>
      <w:r w:rsidRPr="004B02F4">
        <w:rPr>
          <w:rFonts w:eastAsia="Calibri"/>
          <w:b/>
          <w:spacing w:val="-4"/>
        </w:rPr>
        <w:t xml:space="preserve"> </w:t>
      </w:r>
      <w:r w:rsidRPr="004B02F4">
        <w:rPr>
          <w:rFonts w:eastAsia="Calibri"/>
          <w:b/>
        </w:rPr>
        <w:t>přijetí</w:t>
      </w:r>
      <w:r w:rsidRPr="004B02F4">
        <w:rPr>
          <w:rFonts w:eastAsia="Calibri"/>
          <w:b/>
          <w:spacing w:val="-5"/>
        </w:rPr>
        <w:t xml:space="preserve"> </w:t>
      </w:r>
      <w:r w:rsidRPr="004B02F4">
        <w:rPr>
          <w:rFonts w:eastAsia="Calibri"/>
          <w:b/>
        </w:rPr>
        <w:t>dítěte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do</w:t>
      </w:r>
      <w:r w:rsidRPr="004B02F4">
        <w:rPr>
          <w:rFonts w:eastAsia="Calibri"/>
          <w:b/>
          <w:spacing w:val="-4"/>
        </w:rPr>
        <w:t xml:space="preserve"> </w:t>
      </w:r>
      <w:r w:rsidRPr="004B02F4">
        <w:rPr>
          <w:rFonts w:eastAsia="Calibri"/>
          <w:b/>
        </w:rPr>
        <w:t>MŠ</w:t>
      </w:r>
      <w:r w:rsidRPr="004B02F4">
        <w:rPr>
          <w:rFonts w:eastAsia="Calibri"/>
          <w:b/>
          <w:spacing w:val="-5"/>
        </w:rPr>
        <w:t xml:space="preserve"> </w:t>
      </w:r>
      <w:r w:rsidRPr="004B02F4">
        <w:rPr>
          <w:rFonts w:eastAsia="Calibri"/>
          <w:b/>
        </w:rPr>
        <w:t>podle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§</w:t>
      </w:r>
      <w:r w:rsidRPr="004B02F4">
        <w:rPr>
          <w:rFonts w:eastAsia="Calibri"/>
          <w:b/>
          <w:spacing w:val="-5"/>
        </w:rPr>
        <w:t xml:space="preserve"> </w:t>
      </w:r>
      <w:r w:rsidRPr="004B02F4">
        <w:rPr>
          <w:rFonts w:eastAsia="Calibri"/>
          <w:b/>
        </w:rPr>
        <w:t>50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zákona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o</w:t>
      </w:r>
      <w:r w:rsidR="00FE45FA">
        <w:rPr>
          <w:rFonts w:eastAsia="Calibri"/>
          <w:b/>
        </w:rPr>
        <w:t xml:space="preserve"> </w:t>
      </w:r>
      <w:r w:rsidRPr="004B02F4">
        <w:rPr>
          <w:rFonts w:eastAsia="Calibri"/>
          <w:b/>
        </w:rPr>
        <w:t>ochraně veřejného</w:t>
      </w:r>
      <w:r w:rsidRPr="004B02F4">
        <w:rPr>
          <w:rFonts w:eastAsia="Calibri"/>
          <w:b/>
          <w:spacing w:val="-1"/>
        </w:rPr>
        <w:t xml:space="preserve"> </w:t>
      </w:r>
      <w:r w:rsidRPr="004B02F4">
        <w:rPr>
          <w:rFonts w:eastAsia="Calibri"/>
          <w:b/>
          <w:spacing w:val="-3"/>
        </w:rPr>
        <w:t>zdraví.</w:t>
      </w:r>
    </w:p>
    <w:p w:rsidR="004B02F4" w:rsidRPr="004B02F4" w:rsidRDefault="004B02F4" w:rsidP="002963A3">
      <w:pPr>
        <w:numPr>
          <w:ilvl w:val="1"/>
          <w:numId w:val="7"/>
        </w:numPr>
        <w:tabs>
          <w:tab w:val="left" w:pos="833"/>
          <w:tab w:val="left" w:pos="834"/>
        </w:tabs>
        <w:spacing w:before="195" w:line="276" w:lineRule="auto"/>
        <w:ind w:right="-6"/>
        <w:jc w:val="both"/>
        <w:rPr>
          <w:rFonts w:eastAsia="Calibri"/>
          <w:b/>
        </w:rPr>
      </w:pPr>
      <w:r w:rsidRPr="004B02F4">
        <w:rPr>
          <w:rFonts w:eastAsia="Calibri"/>
          <w:b/>
        </w:rPr>
        <w:t>Pokud</w:t>
      </w:r>
      <w:r w:rsidRPr="004B02F4">
        <w:rPr>
          <w:rFonts w:eastAsia="Calibri"/>
          <w:b/>
          <w:spacing w:val="-6"/>
        </w:rPr>
        <w:t xml:space="preserve"> </w:t>
      </w:r>
      <w:r w:rsidRPr="004B02F4">
        <w:rPr>
          <w:rFonts w:eastAsia="Calibri"/>
          <w:b/>
        </w:rPr>
        <w:t>je</w:t>
      </w:r>
      <w:r w:rsidRPr="004B02F4">
        <w:rPr>
          <w:rFonts w:eastAsia="Calibri"/>
          <w:b/>
          <w:spacing w:val="-9"/>
        </w:rPr>
        <w:t xml:space="preserve"> </w:t>
      </w:r>
      <w:r w:rsidRPr="004B02F4">
        <w:rPr>
          <w:rFonts w:eastAsia="Calibri"/>
          <w:b/>
        </w:rPr>
        <w:t>dítě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</w:rPr>
        <w:t>řádně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  <w:spacing w:val="-3"/>
        </w:rPr>
        <w:t>očkováno,</w:t>
      </w:r>
      <w:r w:rsidRPr="004B02F4">
        <w:rPr>
          <w:rFonts w:eastAsia="Calibri"/>
          <w:b/>
          <w:spacing w:val="-8"/>
        </w:rPr>
        <w:t xml:space="preserve"> </w:t>
      </w:r>
      <w:r w:rsidRPr="004B02F4">
        <w:rPr>
          <w:rFonts w:eastAsia="Calibri"/>
          <w:b/>
        </w:rPr>
        <w:t>nenavštěvujte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</w:rPr>
        <w:t>osobně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</w:rPr>
        <w:t>lékaře.</w:t>
      </w:r>
      <w:r w:rsidRPr="004B02F4">
        <w:rPr>
          <w:rFonts w:eastAsia="Calibri"/>
          <w:b/>
          <w:spacing w:val="-7"/>
        </w:rPr>
        <w:t xml:space="preserve"> </w:t>
      </w:r>
      <w:r w:rsidRPr="004B02F4">
        <w:rPr>
          <w:rFonts w:eastAsia="Calibri"/>
          <w:b/>
        </w:rPr>
        <w:t>Doložte</w:t>
      </w:r>
      <w:r w:rsidRPr="004B02F4">
        <w:rPr>
          <w:rFonts w:eastAsia="Calibri"/>
          <w:b/>
          <w:spacing w:val="-9"/>
        </w:rPr>
        <w:t xml:space="preserve"> </w:t>
      </w:r>
      <w:r w:rsidRPr="004B02F4">
        <w:rPr>
          <w:rFonts w:eastAsia="Calibri"/>
          <w:b/>
        </w:rPr>
        <w:t>tuto</w:t>
      </w:r>
      <w:r w:rsidRPr="004B02F4">
        <w:rPr>
          <w:rFonts w:eastAsia="Calibri"/>
          <w:b/>
          <w:spacing w:val="-9"/>
        </w:rPr>
        <w:t xml:space="preserve"> </w:t>
      </w:r>
      <w:r w:rsidRPr="004B02F4">
        <w:rPr>
          <w:rFonts w:eastAsia="Calibri"/>
          <w:b/>
        </w:rPr>
        <w:t>skutečnost</w:t>
      </w:r>
      <w:r w:rsidRPr="004B02F4">
        <w:rPr>
          <w:rFonts w:eastAsia="Calibri"/>
          <w:b/>
          <w:color w:val="FF0000"/>
        </w:rPr>
        <w:t xml:space="preserve"> prohlášením</w:t>
      </w:r>
      <w:r w:rsidRPr="004B02F4">
        <w:rPr>
          <w:rFonts w:eastAsia="Calibri"/>
          <w:b/>
        </w:rPr>
        <w:t xml:space="preserve">, </w:t>
      </w:r>
      <w:r w:rsidRPr="004B02F4">
        <w:rPr>
          <w:rFonts w:eastAsia="Calibri"/>
          <w:b/>
          <w:spacing w:val="-3"/>
        </w:rPr>
        <w:t xml:space="preserve">že </w:t>
      </w:r>
      <w:r w:rsidRPr="004B02F4">
        <w:rPr>
          <w:rFonts w:eastAsia="Calibri"/>
          <w:b/>
        </w:rPr>
        <w:t>je dítě řádně očkováno, které najdete na webových stránkách školy</w:t>
      </w:r>
      <w:hyperlink w:history="1">
        <w:r w:rsidR="00F30508" w:rsidRPr="00FE45FA">
          <w:rPr>
            <w:rStyle w:val="Hypertextovodkaz"/>
            <w:rFonts w:eastAsia="Calibri"/>
            <w:b/>
          </w:rPr>
          <w:t xml:space="preserve"> </w:t>
        </w:r>
        <w:r w:rsidR="00F30508" w:rsidRPr="00FE45FA">
          <w:rPr>
            <w:rStyle w:val="Hypertextovodkaz"/>
            <w:rFonts w:eastAsia="Calibri"/>
            <w:b/>
            <w:spacing w:val="-3"/>
          </w:rPr>
          <w:t xml:space="preserve">www.msslunicko.eu </w:t>
        </w:r>
      </w:hyperlink>
      <w:r w:rsidRPr="004B02F4">
        <w:rPr>
          <w:rFonts w:eastAsia="Calibri"/>
          <w:b/>
        </w:rPr>
        <w:t xml:space="preserve">a </w:t>
      </w:r>
      <w:r w:rsidRPr="004B02F4">
        <w:rPr>
          <w:rFonts w:eastAsia="Calibri"/>
          <w:b/>
          <w:color w:val="FF0000"/>
        </w:rPr>
        <w:t>kopií očkovacího</w:t>
      </w:r>
      <w:r w:rsidRPr="004B02F4">
        <w:rPr>
          <w:rFonts w:eastAsia="Calibri"/>
          <w:b/>
          <w:color w:val="FF0000"/>
          <w:spacing w:val="2"/>
        </w:rPr>
        <w:t xml:space="preserve"> </w:t>
      </w:r>
      <w:r w:rsidRPr="004B02F4">
        <w:rPr>
          <w:rFonts w:eastAsia="Calibri"/>
          <w:b/>
          <w:color w:val="FF0000"/>
        </w:rPr>
        <w:t>průkazu</w:t>
      </w:r>
      <w:r w:rsidRPr="004B02F4">
        <w:rPr>
          <w:rFonts w:eastAsia="Calibri"/>
          <w:b/>
        </w:rPr>
        <w:t>.</w:t>
      </w:r>
    </w:p>
    <w:p w:rsidR="004B02F4" w:rsidRPr="00FE45FA" w:rsidRDefault="004B02F4" w:rsidP="002963A3">
      <w:pPr>
        <w:pStyle w:val="Odstavecseseznamem"/>
        <w:numPr>
          <w:ilvl w:val="1"/>
          <w:numId w:val="7"/>
        </w:numPr>
        <w:tabs>
          <w:tab w:val="left" w:pos="834"/>
        </w:tabs>
        <w:spacing w:before="90" w:line="276" w:lineRule="auto"/>
        <w:ind w:right="-6"/>
        <w:rPr>
          <w:b/>
        </w:rPr>
      </w:pPr>
      <w:r w:rsidRPr="00FE45FA">
        <w:rPr>
          <w:b/>
        </w:rPr>
        <w:t>V</w:t>
      </w:r>
      <w:r w:rsidRPr="00FE45FA">
        <w:rPr>
          <w:b/>
          <w:spacing w:val="-7"/>
        </w:rPr>
        <w:t xml:space="preserve"> </w:t>
      </w:r>
      <w:r w:rsidRPr="00FE45FA">
        <w:rPr>
          <w:b/>
        </w:rPr>
        <w:t>případě,</w:t>
      </w:r>
      <w:r w:rsidRPr="00FE45FA">
        <w:rPr>
          <w:b/>
          <w:spacing w:val="-6"/>
        </w:rPr>
        <w:t xml:space="preserve"> </w:t>
      </w:r>
      <w:r w:rsidRPr="00FE45FA">
        <w:rPr>
          <w:b/>
          <w:spacing w:val="-3"/>
        </w:rPr>
        <w:t>že</w:t>
      </w:r>
      <w:r w:rsidRPr="00FE45FA">
        <w:rPr>
          <w:b/>
          <w:spacing w:val="-10"/>
        </w:rPr>
        <w:t xml:space="preserve"> </w:t>
      </w:r>
      <w:r w:rsidRPr="00FE45FA">
        <w:rPr>
          <w:b/>
        </w:rPr>
        <w:t>dítě</w:t>
      </w:r>
      <w:r w:rsidRPr="00FE45FA">
        <w:rPr>
          <w:b/>
          <w:spacing w:val="-8"/>
        </w:rPr>
        <w:t xml:space="preserve"> </w:t>
      </w:r>
      <w:r w:rsidRPr="00FE45FA">
        <w:rPr>
          <w:b/>
        </w:rPr>
        <w:t>nebylo</w:t>
      </w:r>
      <w:r w:rsidRPr="00FE45FA">
        <w:rPr>
          <w:b/>
          <w:spacing w:val="-6"/>
        </w:rPr>
        <w:t xml:space="preserve"> </w:t>
      </w:r>
      <w:r w:rsidRPr="00FE45FA">
        <w:rPr>
          <w:b/>
        </w:rPr>
        <w:t>očkováno</w:t>
      </w:r>
      <w:r w:rsidRPr="00FE45FA">
        <w:rPr>
          <w:b/>
          <w:spacing w:val="-6"/>
        </w:rPr>
        <w:t xml:space="preserve"> </w:t>
      </w:r>
      <w:r w:rsidRPr="00FE45FA">
        <w:rPr>
          <w:b/>
        </w:rPr>
        <w:t>podle</w:t>
      </w:r>
      <w:r w:rsidRPr="00FE45FA">
        <w:rPr>
          <w:b/>
          <w:spacing w:val="-9"/>
        </w:rPr>
        <w:t xml:space="preserve"> </w:t>
      </w:r>
      <w:r w:rsidRPr="00FE45FA">
        <w:rPr>
          <w:b/>
        </w:rPr>
        <w:t>očkovacího</w:t>
      </w:r>
      <w:r w:rsidRPr="00FE45FA">
        <w:rPr>
          <w:b/>
          <w:spacing w:val="-6"/>
        </w:rPr>
        <w:t xml:space="preserve"> </w:t>
      </w:r>
      <w:r w:rsidRPr="00FE45FA">
        <w:rPr>
          <w:b/>
        </w:rPr>
        <w:t>kalendáře,</w:t>
      </w:r>
      <w:r w:rsidRPr="00FE45FA">
        <w:rPr>
          <w:b/>
          <w:spacing w:val="-6"/>
        </w:rPr>
        <w:t xml:space="preserve"> </w:t>
      </w:r>
      <w:r w:rsidRPr="00FE45FA">
        <w:rPr>
          <w:b/>
        </w:rPr>
        <w:t>musí</w:t>
      </w:r>
      <w:r w:rsidRPr="00FE45FA">
        <w:rPr>
          <w:b/>
          <w:spacing w:val="-8"/>
        </w:rPr>
        <w:t xml:space="preserve"> </w:t>
      </w:r>
      <w:r w:rsidRPr="00FE45FA">
        <w:rPr>
          <w:b/>
        </w:rPr>
        <w:t>zákonný</w:t>
      </w:r>
      <w:r w:rsidRPr="00FE45FA">
        <w:rPr>
          <w:b/>
          <w:spacing w:val="-7"/>
        </w:rPr>
        <w:t xml:space="preserve"> </w:t>
      </w:r>
      <w:r w:rsidRPr="00FE45FA">
        <w:rPr>
          <w:b/>
        </w:rPr>
        <w:t xml:space="preserve">zástupce </w:t>
      </w:r>
      <w:r w:rsidRPr="00FE45FA">
        <w:rPr>
          <w:b/>
          <w:spacing w:val="-3"/>
        </w:rPr>
        <w:t xml:space="preserve">kontaktovat </w:t>
      </w:r>
      <w:r w:rsidRPr="00FE45FA">
        <w:rPr>
          <w:b/>
        </w:rPr>
        <w:t xml:space="preserve">na dálku lékaře a vyžádat si od něj potvrzení, </w:t>
      </w:r>
      <w:r w:rsidRPr="00FE45FA">
        <w:rPr>
          <w:b/>
          <w:spacing w:val="-3"/>
        </w:rPr>
        <w:t xml:space="preserve">že </w:t>
      </w:r>
      <w:r w:rsidRPr="00FE45FA">
        <w:rPr>
          <w:b/>
        </w:rPr>
        <w:t xml:space="preserve">je dítě proti nákaze imunní nebo se nemůže </w:t>
      </w:r>
      <w:r w:rsidRPr="00FE45FA">
        <w:rPr>
          <w:b/>
          <w:spacing w:val="-3"/>
        </w:rPr>
        <w:t xml:space="preserve">očkování </w:t>
      </w:r>
      <w:r w:rsidRPr="00FE45FA">
        <w:rPr>
          <w:b/>
        </w:rPr>
        <w:t>podrobit pro trvalou</w:t>
      </w:r>
      <w:r w:rsidRPr="00FE45FA">
        <w:rPr>
          <w:b/>
          <w:spacing w:val="2"/>
        </w:rPr>
        <w:t xml:space="preserve"> </w:t>
      </w:r>
      <w:r w:rsidRPr="00FE45FA">
        <w:rPr>
          <w:b/>
        </w:rPr>
        <w:t>kontraindikaci.</w:t>
      </w:r>
    </w:p>
    <w:p w:rsidR="004B02F4" w:rsidRPr="00FE45FA" w:rsidRDefault="004B02F4" w:rsidP="00FE45FA">
      <w:pPr>
        <w:pStyle w:val="Odstavecseseznamem"/>
        <w:numPr>
          <w:ilvl w:val="1"/>
          <w:numId w:val="7"/>
        </w:numPr>
        <w:tabs>
          <w:tab w:val="left" w:pos="833"/>
          <w:tab w:val="left" w:pos="834"/>
        </w:tabs>
        <w:spacing w:before="200"/>
        <w:rPr>
          <w:b/>
        </w:rPr>
      </w:pPr>
      <w:r w:rsidRPr="00FE45FA">
        <w:rPr>
          <w:b/>
          <w:spacing w:val="-7"/>
        </w:rPr>
        <w:t xml:space="preserve">Tato </w:t>
      </w:r>
      <w:r w:rsidRPr="00FE45FA">
        <w:rPr>
          <w:b/>
        </w:rPr>
        <w:t>povinnost se netýká dětí, které plní povinné předškolní</w:t>
      </w:r>
      <w:r w:rsidRPr="00FE45FA">
        <w:rPr>
          <w:b/>
          <w:spacing w:val="-14"/>
        </w:rPr>
        <w:t xml:space="preserve"> </w:t>
      </w:r>
      <w:r w:rsidRPr="00FE45FA">
        <w:rPr>
          <w:b/>
        </w:rPr>
        <w:t>vzdělávání.</w:t>
      </w:r>
    </w:p>
    <w:p w:rsidR="004B02F4" w:rsidRPr="00F30508" w:rsidRDefault="004B02F4" w:rsidP="002963A3">
      <w:pPr>
        <w:pStyle w:val="Zkladntext"/>
        <w:spacing w:before="242" w:line="278" w:lineRule="auto"/>
        <w:ind w:right="-6"/>
        <w:jc w:val="both"/>
      </w:pPr>
      <w:r w:rsidRPr="00FE45FA">
        <w:t xml:space="preserve">Vedle doložení dokladu o očkování nemusí zákonný zástupce pro účely správního řízení o </w:t>
      </w:r>
      <w:r w:rsidRPr="00F30508">
        <w:t>přijetí do mateřské školy dokládat žádné jiné vyjádření nebo potvrzení lékaře.</w:t>
      </w:r>
    </w:p>
    <w:p w:rsidR="004B02F4" w:rsidRPr="00F30508" w:rsidRDefault="004B02F4" w:rsidP="00F30508">
      <w:pPr>
        <w:pStyle w:val="Odstavecseseznamem"/>
        <w:numPr>
          <w:ilvl w:val="0"/>
          <w:numId w:val="4"/>
        </w:numPr>
        <w:tabs>
          <w:tab w:val="left" w:pos="355"/>
        </w:tabs>
        <w:spacing w:before="194"/>
        <w:ind w:left="354" w:hanging="243"/>
        <w:rPr>
          <w:b/>
          <w:sz w:val="24"/>
        </w:rPr>
      </w:pPr>
      <w:r w:rsidRPr="00F30508">
        <w:rPr>
          <w:b/>
          <w:color w:val="FF0000"/>
          <w:sz w:val="24"/>
        </w:rPr>
        <w:t>Další</w:t>
      </w:r>
      <w:r w:rsidRPr="00F30508">
        <w:rPr>
          <w:b/>
          <w:color w:val="FF0000"/>
          <w:spacing w:val="-6"/>
          <w:sz w:val="24"/>
        </w:rPr>
        <w:t xml:space="preserve"> </w:t>
      </w:r>
      <w:r w:rsidRPr="00F30508">
        <w:rPr>
          <w:b/>
          <w:color w:val="FF0000"/>
          <w:sz w:val="24"/>
        </w:rPr>
        <w:t>informace</w:t>
      </w:r>
      <w:r w:rsidRPr="00F30508">
        <w:rPr>
          <w:b/>
          <w:color w:val="FF0000"/>
          <w:spacing w:val="-4"/>
          <w:sz w:val="24"/>
        </w:rPr>
        <w:t xml:space="preserve"> </w:t>
      </w:r>
      <w:r w:rsidRPr="00F30508">
        <w:rPr>
          <w:b/>
          <w:sz w:val="24"/>
        </w:rPr>
        <w:t>–</w:t>
      </w:r>
      <w:r w:rsidRPr="00F30508">
        <w:rPr>
          <w:b/>
          <w:spacing w:val="-6"/>
          <w:sz w:val="24"/>
        </w:rPr>
        <w:t xml:space="preserve"> </w:t>
      </w:r>
      <w:r w:rsidRPr="00F30508">
        <w:rPr>
          <w:b/>
          <w:sz w:val="24"/>
        </w:rPr>
        <w:t>vyjádření</w:t>
      </w:r>
      <w:r w:rsidRPr="00F30508">
        <w:rPr>
          <w:b/>
          <w:spacing w:val="-7"/>
          <w:sz w:val="24"/>
        </w:rPr>
        <w:t xml:space="preserve"> </w:t>
      </w:r>
      <w:r w:rsidRPr="00F30508">
        <w:rPr>
          <w:b/>
          <w:sz w:val="24"/>
        </w:rPr>
        <w:t>školského</w:t>
      </w:r>
      <w:r w:rsidRPr="00F30508">
        <w:rPr>
          <w:b/>
          <w:spacing w:val="-8"/>
          <w:sz w:val="24"/>
        </w:rPr>
        <w:t xml:space="preserve"> </w:t>
      </w:r>
      <w:r w:rsidRPr="00F30508">
        <w:rPr>
          <w:b/>
          <w:sz w:val="24"/>
        </w:rPr>
        <w:t>poradenského</w:t>
      </w:r>
      <w:r w:rsidRPr="00F30508">
        <w:rPr>
          <w:b/>
          <w:spacing w:val="-5"/>
          <w:sz w:val="24"/>
        </w:rPr>
        <w:t xml:space="preserve"> </w:t>
      </w:r>
      <w:r w:rsidRPr="00F30508">
        <w:rPr>
          <w:b/>
          <w:sz w:val="24"/>
        </w:rPr>
        <w:t>zařízení</w:t>
      </w:r>
      <w:r w:rsidRPr="00F30508">
        <w:rPr>
          <w:b/>
          <w:spacing w:val="-7"/>
          <w:sz w:val="24"/>
        </w:rPr>
        <w:t xml:space="preserve"> </w:t>
      </w:r>
      <w:r w:rsidRPr="00F30508">
        <w:rPr>
          <w:b/>
          <w:sz w:val="24"/>
        </w:rPr>
        <w:t>zákonný</w:t>
      </w:r>
      <w:r w:rsidRPr="00F30508">
        <w:rPr>
          <w:b/>
          <w:spacing w:val="-9"/>
          <w:sz w:val="24"/>
        </w:rPr>
        <w:t xml:space="preserve"> </w:t>
      </w:r>
      <w:r w:rsidRPr="00F30508">
        <w:rPr>
          <w:b/>
          <w:sz w:val="24"/>
        </w:rPr>
        <w:t>zástupce</w:t>
      </w:r>
      <w:r w:rsidRPr="00F30508">
        <w:rPr>
          <w:b/>
          <w:spacing w:val="-7"/>
          <w:sz w:val="24"/>
        </w:rPr>
        <w:t xml:space="preserve"> </w:t>
      </w:r>
      <w:r w:rsidRPr="00F30508">
        <w:rPr>
          <w:b/>
          <w:sz w:val="24"/>
        </w:rPr>
        <w:t>dokládá</w:t>
      </w:r>
      <w:r w:rsidRPr="00F30508">
        <w:rPr>
          <w:b/>
          <w:spacing w:val="-7"/>
          <w:sz w:val="24"/>
        </w:rPr>
        <w:t xml:space="preserve"> </w:t>
      </w:r>
      <w:r w:rsidRPr="00F30508">
        <w:rPr>
          <w:b/>
          <w:sz w:val="24"/>
        </w:rPr>
        <w:t xml:space="preserve">kopií </w:t>
      </w:r>
      <w:r w:rsidRPr="00F30508">
        <w:t>pouze v případě, že dítě již bylo vyšetřeno.</w:t>
      </w:r>
    </w:p>
    <w:bookmarkEnd w:id="0"/>
    <w:p w:rsidR="004B02F4" w:rsidRDefault="004B02F4" w:rsidP="00F30508">
      <w:pPr>
        <w:spacing w:line="271" w:lineRule="exact"/>
        <w:rPr>
          <w:sz w:val="24"/>
        </w:rPr>
      </w:pPr>
    </w:p>
    <w:p w:rsidR="00E92962" w:rsidRPr="00F3341F" w:rsidRDefault="00C1733B" w:rsidP="00F30508">
      <w:pPr>
        <w:pStyle w:val="Nadpis2"/>
        <w:tabs>
          <w:tab w:val="left" w:pos="358"/>
        </w:tabs>
        <w:spacing w:before="96"/>
        <w:ind w:firstLine="0"/>
        <w:rPr>
          <w:color w:val="FF0000"/>
          <w:u w:val="single"/>
        </w:rPr>
      </w:pPr>
      <w:r w:rsidRPr="00F3341F">
        <w:rPr>
          <w:color w:val="FF0000"/>
          <w:u w:val="single"/>
        </w:rPr>
        <w:t>Informace o zápisu a termínech správního</w:t>
      </w:r>
      <w:r w:rsidRPr="00F3341F">
        <w:rPr>
          <w:color w:val="FF0000"/>
          <w:spacing w:val="-6"/>
          <w:u w:val="single"/>
        </w:rPr>
        <w:t xml:space="preserve"> </w:t>
      </w:r>
      <w:r w:rsidRPr="00F3341F">
        <w:rPr>
          <w:color w:val="FF0000"/>
          <w:u w:val="single"/>
        </w:rPr>
        <w:t>řízení</w:t>
      </w:r>
      <w:r w:rsidR="00BE3CEF">
        <w:rPr>
          <w:color w:val="FF0000"/>
          <w:u w:val="single"/>
        </w:rPr>
        <w:t>:</w:t>
      </w:r>
    </w:p>
    <w:p w:rsidR="00F30508" w:rsidRPr="002963A3" w:rsidRDefault="00F30508" w:rsidP="00F30508">
      <w:pPr>
        <w:pStyle w:val="Nadpis2"/>
        <w:tabs>
          <w:tab w:val="left" w:pos="358"/>
        </w:tabs>
        <w:spacing w:before="96"/>
        <w:ind w:firstLine="0"/>
        <w:rPr>
          <w:color w:val="FF0000"/>
        </w:rPr>
      </w:pPr>
      <w:bookmarkStart w:id="2" w:name="_Hlk38971347"/>
      <w:r>
        <w:t xml:space="preserve">▪ </w:t>
      </w:r>
      <w:r w:rsidRPr="002963A3">
        <w:t xml:space="preserve">zápis a přijímání žádostí k předškolnímu vzdělávání se koná </w:t>
      </w:r>
      <w:r w:rsidR="00F3341F" w:rsidRPr="002963A3">
        <w:rPr>
          <w:rFonts w:eastAsia="Calibri"/>
          <w:color w:val="FF0000"/>
        </w:rPr>
        <w:t>od</w:t>
      </w:r>
      <w:r w:rsidR="00326073">
        <w:rPr>
          <w:rFonts w:eastAsia="Calibri"/>
          <w:color w:val="FF0000"/>
        </w:rPr>
        <w:t xml:space="preserve"> </w:t>
      </w:r>
      <w:r w:rsidR="00326073">
        <w:rPr>
          <w:rFonts w:eastAsia="Calibri"/>
          <w:bCs w:val="0"/>
          <w:color w:val="FF0000"/>
        </w:rPr>
        <w:t>4</w:t>
      </w:r>
      <w:r w:rsidRPr="002963A3">
        <w:rPr>
          <w:rFonts w:eastAsia="Calibri"/>
          <w:bCs w:val="0"/>
          <w:color w:val="FF0000"/>
        </w:rPr>
        <w:t>. 5. – 1</w:t>
      </w:r>
      <w:r w:rsidR="00326073">
        <w:rPr>
          <w:rFonts w:eastAsia="Calibri"/>
          <w:bCs w:val="0"/>
          <w:color w:val="FF0000"/>
        </w:rPr>
        <w:t>2</w:t>
      </w:r>
      <w:r w:rsidRPr="002963A3">
        <w:rPr>
          <w:rFonts w:eastAsia="Calibri"/>
          <w:color w:val="FF0000"/>
        </w:rPr>
        <w:t>. 5. 2020</w:t>
      </w:r>
      <w:r w:rsidR="00BE3CEF" w:rsidRPr="002963A3">
        <w:rPr>
          <w:color w:val="FF0000"/>
        </w:rPr>
        <w:t>, viz výše</w:t>
      </w:r>
    </w:p>
    <w:p w:rsidR="00F30508" w:rsidRPr="002963A3" w:rsidRDefault="00F30508" w:rsidP="00F30508">
      <w:pPr>
        <w:pStyle w:val="Nadpis2"/>
        <w:tabs>
          <w:tab w:val="left" w:pos="358"/>
        </w:tabs>
        <w:spacing w:before="96"/>
        <w:ind w:firstLine="0"/>
      </w:pPr>
      <w:r w:rsidRPr="002963A3">
        <w:t xml:space="preserve">▪ termín pro </w:t>
      </w:r>
      <w:r w:rsidR="002A073B">
        <w:t xml:space="preserve">nahlížení do spisu a </w:t>
      </w:r>
      <w:r w:rsidRPr="002963A3">
        <w:t xml:space="preserve">vyjádření účastníků </w:t>
      </w:r>
      <w:r w:rsidR="002A073B">
        <w:t xml:space="preserve">správního </w:t>
      </w:r>
      <w:r w:rsidRPr="002963A3">
        <w:t xml:space="preserve">řízení k podkladům pro rozhodnutí </w:t>
      </w:r>
      <w:r w:rsidR="002A073B">
        <w:t xml:space="preserve">je možné kdykoliv </w:t>
      </w:r>
      <w:r w:rsidR="00F3341F" w:rsidRPr="002963A3">
        <w:t xml:space="preserve">po předchozím telefonickém objednání a domluvě </w:t>
      </w:r>
      <w:r w:rsidRPr="002963A3">
        <w:t xml:space="preserve">– </w:t>
      </w:r>
      <w:r w:rsidRPr="00027184">
        <w:rPr>
          <w:color w:val="FF0000"/>
        </w:rPr>
        <w:t>do 2</w:t>
      </w:r>
      <w:r w:rsidR="00326073" w:rsidRPr="00027184">
        <w:rPr>
          <w:color w:val="FF0000"/>
        </w:rPr>
        <w:t>7</w:t>
      </w:r>
      <w:r w:rsidRPr="00027184">
        <w:rPr>
          <w:color w:val="FF0000"/>
        </w:rPr>
        <w:t xml:space="preserve">. 5. 2020, </w:t>
      </w:r>
      <w:r w:rsidR="00F3341F" w:rsidRPr="00027184">
        <w:rPr>
          <w:color w:val="FF0000"/>
        </w:rPr>
        <w:t>12.00 hodin</w:t>
      </w:r>
      <w:r w:rsidR="00F3341F" w:rsidRPr="002963A3">
        <w:t xml:space="preserve">, na ředitelství MŠ </w:t>
      </w:r>
      <w:r w:rsidRPr="002963A3">
        <w:t xml:space="preserve">(mobil: </w:t>
      </w:r>
      <w:r w:rsidR="00F3341F" w:rsidRPr="002963A3">
        <w:t>725 459 970</w:t>
      </w:r>
      <w:r w:rsidRPr="002963A3">
        <w:t xml:space="preserve"> – ředitelka MŠ – Mgr. </w:t>
      </w:r>
      <w:r w:rsidR="00F3341F" w:rsidRPr="002963A3">
        <w:t>Václava Kunická</w:t>
      </w:r>
      <w:r w:rsidRPr="002963A3">
        <w:t xml:space="preserve">), </w:t>
      </w:r>
    </w:p>
    <w:p w:rsidR="00F30508" w:rsidRPr="002963A3" w:rsidRDefault="00F30508" w:rsidP="00F30508">
      <w:pPr>
        <w:pStyle w:val="Nadpis2"/>
        <w:tabs>
          <w:tab w:val="left" w:pos="358"/>
        </w:tabs>
        <w:spacing w:before="96"/>
        <w:ind w:firstLine="0"/>
      </w:pPr>
      <w:r w:rsidRPr="002963A3">
        <w:t xml:space="preserve">▪ termín pro ukončení shromažďování podkladů pro rozhodnutí je </w:t>
      </w:r>
      <w:r w:rsidRPr="00300B49">
        <w:rPr>
          <w:color w:val="FF0000"/>
          <w:shd w:val="clear" w:color="auto" w:fill="FFFFFF" w:themeFill="background1"/>
        </w:rPr>
        <w:t>do 2</w:t>
      </w:r>
      <w:r w:rsidR="00326073" w:rsidRPr="00300B49">
        <w:rPr>
          <w:color w:val="FF0000"/>
          <w:shd w:val="clear" w:color="auto" w:fill="FFFFFF" w:themeFill="background1"/>
        </w:rPr>
        <w:t>7</w:t>
      </w:r>
      <w:r w:rsidRPr="00300B49">
        <w:rPr>
          <w:color w:val="FF0000"/>
          <w:shd w:val="clear" w:color="auto" w:fill="FFFFFF" w:themeFill="background1"/>
        </w:rPr>
        <w:t>. 5. 2020, 12.00 hodin,</w:t>
      </w:r>
      <w:r w:rsidRPr="00300B49">
        <w:rPr>
          <w:color w:val="FF0000"/>
        </w:rPr>
        <w:t xml:space="preserve"> </w:t>
      </w:r>
    </w:p>
    <w:p w:rsidR="00F30508" w:rsidRPr="002963A3" w:rsidRDefault="00F30508" w:rsidP="00F30508">
      <w:pPr>
        <w:pStyle w:val="Nadpis2"/>
        <w:tabs>
          <w:tab w:val="left" w:pos="358"/>
        </w:tabs>
        <w:spacing w:before="96"/>
        <w:ind w:firstLine="0"/>
      </w:pPr>
      <w:r w:rsidRPr="002963A3">
        <w:t>▪ termín pro zveřejnění přija</w:t>
      </w:r>
      <w:r w:rsidR="00F3341F" w:rsidRPr="002963A3">
        <w:t xml:space="preserve">tých a nepřijatých uchazečů je </w:t>
      </w:r>
      <w:r w:rsidR="00F3341F" w:rsidRPr="002963A3">
        <w:rPr>
          <w:color w:val="FF0000"/>
        </w:rPr>
        <w:t>8</w:t>
      </w:r>
      <w:r w:rsidRPr="002963A3">
        <w:rPr>
          <w:color w:val="FF0000"/>
        </w:rPr>
        <w:t>. 6. 2020</w:t>
      </w:r>
      <w:r w:rsidRPr="002963A3">
        <w:t xml:space="preserve">. Seznam přijatých a nepřijatých dětí – jejich registračních čísel, bude zveřejněn na webových stránkách MŠ a na budově MŠ. Rozhodnutí o přijetí se nerozesílá, </w:t>
      </w:r>
      <w:r w:rsidR="00F3341F" w:rsidRPr="002963A3">
        <w:t xml:space="preserve">bude k vyzvednutí na </w:t>
      </w:r>
      <w:r w:rsidR="00F3341F" w:rsidRPr="002963A3">
        <w:rPr>
          <w:color w:val="FF0000"/>
        </w:rPr>
        <w:t>třídní schůzce 25. 6. 2020</w:t>
      </w:r>
      <w:r w:rsidR="00F3341F" w:rsidRPr="002963A3">
        <w:t xml:space="preserve">, rozhodnutí o nepřijetí </w:t>
      </w:r>
      <w:r w:rsidRPr="002963A3">
        <w:t xml:space="preserve">bude odesláno úřední poštou, obojí potom založeno do složky dítěte a archivováno, </w:t>
      </w:r>
    </w:p>
    <w:bookmarkEnd w:id="2"/>
    <w:p w:rsidR="00F30508" w:rsidRDefault="00F30508" w:rsidP="00027184">
      <w:pPr>
        <w:pStyle w:val="Nadpis2"/>
        <w:tabs>
          <w:tab w:val="left" w:pos="358"/>
        </w:tabs>
        <w:spacing w:before="96"/>
        <w:ind w:firstLine="0"/>
      </w:pPr>
      <w:r w:rsidRPr="002963A3">
        <w:t>▪ proti rozhodnutí se lze odvolat do 15 dnů ode dne zveřejnění. Odvolání se podává prostřednictvím org</w:t>
      </w:r>
      <w:r w:rsidR="00526569" w:rsidRPr="002963A3">
        <w:t>ánu, který Rozhodnutí vydal, ke Krajskému úřadu Středočeského kraje, odbor školství, mládeže a sportu, Zborovská 11, 150 21 Praha 5</w:t>
      </w:r>
      <w:r w:rsidR="00300B49">
        <w:t>.</w:t>
      </w:r>
    </w:p>
    <w:p w:rsidR="00027184" w:rsidRPr="00027184" w:rsidRDefault="00027184" w:rsidP="00027184">
      <w:pPr>
        <w:pStyle w:val="Nadpis2"/>
        <w:tabs>
          <w:tab w:val="left" w:pos="358"/>
        </w:tabs>
        <w:spacing w:before="96"/>
        <w:ind w:firstLine="0"/>
        <w:rPr>
          <w:color w:val="FF0000"/>
        </w:rPr>
      </w:pPr>
    </w:p>
    <w:p w:rsidR="00E92962" w:rsidRPr="00326073" w:rsidRDefault="00C1733B" w:rsidP="0025393A">
      <w:pPr>
        <w:pStyle w:val="Nadpis2"/>
        <w:tabs>
          <w:tab w:val="left" w:pos="358"/>
        </w:tabs>
        <w:spacing w:before="92"/>
        <w:ind w:firstLine="0"/>
        <w:rPr>
          <w:color w:val="FF0000"/>
          <w:u w:val="single"/>
        </w:rPr>
      </w:pPr>
      <w:bookmarkStart w:id="3" w:name="_Hlk38970302"/>
      <w:r w:rsidRPr="00326073">
        <w:rPr>
          <w:color w:val="FF0000"/>
          <w:u w:val="single"/>
        </w:rPr>
        <w:t>Kritéria pro přij</w:t>
      </w:r>
      <w:r w:rsidR="00326073">
        <w:rPr>
          <w:color w:val="FF0000"/>
          <w:u w:val="single"/>
        </w:rPr>
        <w:t>ímání</w:t>
      </w:r>
      <w:r w:rsidRPr="00326073">
        <w:rPr>
          <w:color w:val="FF0000"/>
          <w:u w:val="single"/>
        </w:rPr>
        <w:t xml:space="preserve"> d</w:t>
      </w:r>
      <w:r w:rsidR="00326073">
        <w:rPr>
          <w:color w:val="FF0000"/>
          <w:u w:val="single"/>
        </w:rPr>
        <w:t>ětí do mateřské školy</w:t>
      </w:r>
      <w:r w:rsidRPr="00326073">
        <w:rPr>
          <w:color w:val="FF0000"/>
          <w:u w:val="single"/>
        </w:rPr>
        <w:t xml:space="preserve"> k předškolnímu vzdělávání pro školní rok</w:t>
      </w:r>
      <w:r w:rsidRPr="00326073">
        <w:rPr>
          <w:color w:val="FF0000"/>
          <w:spacing w:val="-7"/>
          <w:u w:val="single"/>
        </w:rPr>
        <w:t xml:space="preserve"> </w:t>
      </w:r>
      <w:r w:rsidR="00526569" w:rsidRPr="00326073">
        <w:rPr>
          <w:color w:val="FF0000"/>
          <w:u w:val="single"/>
        </w:rPr>
        <w:t>2020/2021</w:t>
      </w:r>
      <w:r w:rsidR="00326073" w:rsidRPr="00326073">
        <w:rPr>
          <w:color w:val="FF0000"/>
          <w:u w:val="single"/>
        </w:rPr>
        <w:t xml:space="preserve"> stanovené zřizovatelem v souladu s §34 zákona číslo 561/2004 </w:t>
      </w:r>
      <w:r w:rsidR="00326073" w:rsidRPr="00326073">
        <w:rPr>
          <w:color w:val="FF0000"/>
          <w:u w:val="single"/>
          <w:shd w:val="clear" w:color="auto" w:fill="FFFFFF"/>
        </w:rPr>
        <w:t>Zákon o předškolním, základním, středním, vyšším odborném a jiném vzdělávání (školský zákon)</w:t>
      </w:r>
      <w:r w:rsidR="00326073" w:rsidRPr="00326073">
        <w:rPr>
          <w:color w:val="FF0000"/>
          <w:u w:val="single"/>
        </w:rPr>
        <w:t xml:space="preserve"> </w:t>
      </w:r>
    </w:p>
    <w:p w:rsidR="00E92962" w:rsidRDefault="00C1733B">
      <w:pPr>
        <w:pStyle w:val="Odstavecseseznamem"/>
        <w:numPr>
          <w:ilvl w:val="0"/>
          <w:numId w:val="1"/>
        </w:numPr>
        <w:tabs>
          <w:tab w:val="left" w:pos="564"/>
        </w:tabs>
        <w:spacing w:before="88"/>
        <w:ind w:right="134"/>
        <w:jc w:val="both"/>
      </w:pPr>
      <w:r>
        <w:t>Děti zaměstnanců Obecního úřadu Sulice, Mateřské školy Sluníčko</w:t>
      </w:r>
      <w:r w:rsidR="00300B49">
        <w:t>,</w:t>
      </w:r>
      <w:r w:rsidR="0025393A">
        <w:t xml:space="preserve"> </w:t>
      </w:r>
      <w:r w:rsidR="00045FC8">
        <w:t xml:space="preserve">příspěvková organizace </w:t>
      </w:r>
      <w:r w:rsidR="0025393A">
        <w:t>a Základní školy Sulice</w:t>
      </w:r>
      <w:r w:rsidR="00FE45FA">
        <w:t>, příspěvkov</w:t>
      </w:r>
      <w:r w:rsidR="00300B49">
        <w:t>á</w:t>
      </w:r>
      <w:r w:rsidR="0025393A">
        <w:t xml:space="preserve"> organizace </w:t>
      </w:r>
      <w:r>
        <w:t>a dalšího zaměstnavatele, který uzavřel se zřizovatelem smlouvu, kdy alespoň jeden z rodičů je v době podání přihlášky k předškolním</w:t>
      </w:r>
      <w:r w:rsidR="00FE45FA">
        <w:t>u vzdělávání do MŠ v</w:t>
      </w:r>
      <w:r w:rsidR="00045FC8">
        <w:t> </w:t>
      </w:r>
      <w:r w:rsidR="00FE45FA">
        <w:t>pracovním</w:t>
      </w:r>
      <w:r w:rsidR="00045FC8">
        <w:t xml:space="preserve"> nebo obdobném pracovním</w:t>
      </w:r>
      <w:r w:rsidR="00FE45FA">
        <w:t xml:space="preserve"> </w:t>
      </w:r>
      <w:r>
        <w:t xml:space="preserve">poměru k jednomu z těchto zaměstnavatelů </w:t>
      </w:r>
      <w:r w:rsidR="0025393A">
        <w:t xml:space="preserve">- </w:t>
      </w:r>
      <w:r w:rsidR="0025393A" w:rsidRPr="0025393A">
        <w:rPr>
          <w:b/>
          <w:color w:val="FF0000"/>
        </w:rPr>
        <w:t>600 bodů</w:t>
      </w:r>
    </w:p>
    <w:p w:rsidR="00E92962" w:rsidRDefault="00C1733B" w:rsidP="00526569">
      <w:pPr>
        <w:pStyle w:val="Odstavecseseznamem"/>
        <w:numPr>
          <w:ilvl w:val="0"/>
          <w:numId w:val="1"/>
        </w:numPr>
        <w:tabs>
          <w:tab w:val="left" w:pos="564"/>
        </w:tabs>
        <w:spacing w:before="91" w:line="252" w:lineRule="exact"/>
        <w:ind w:right="140"/>
        <w:jc w:val="both"/>
      </w:pPr>
      <w:r>
        <w:t xml:space="preserve">Děti s trvalým bydlištěm v obci Křížkový Újezdec (max. </w:t>
      </w:r>
      <w:r w:rsidR="00045FC8">
        <w:t>5</w:t>
      </w:r>
      <w:r>
        <w:t xml:space="preserve"> děti)</w:t>
      </w:r>
      <w:r w:rsidR="00045FC8">
        <w:t xml:space="preserve">, děti s trvalým bydlištěm v Radějovicích (max. </w:t>
      </w:r>
      <w:r w:rsidR="00326073">
        <w:t>3</w:t>
      </w:r>
      <w:r w:rsidR="00045FC8">
        <w:t xml:space="preserve"> děti),</w:t>
      </w:r>
      <w:r w:rsidR="00526569">
        <w:t xml:space="preserve"> </w:t>
      </w:r>
      <w:r w:rsidR="00045FC8">
        <w:t xml:space="preserve">děti s trvalým bydlištěm </w:t>
      </w:r>
      <w:r w:rsidR="00526569">
        <w:t xml:space="preserve">v obci Popovičky (max. </w:t>
      </w:r>
      <w:r w:rsidR="00326073">
        <w:t>4</w:t>
      </w:r>
      <w:r w:rsidR="00526569">
        <w:t xml:space="preserve"> dět</w:t>
      </w:r>
      <w:r w:rsidR="00326073">
        <w:t>i</w:t>
      </w:r>
      <w:r w:rsidR="00526569">
        <w:t>)</w:t>
      </w:r>
      <w:r w:rsidR="00021FF4">
        <w:t xml:space="preserve"> - </w:t>
      </w:r>
      <w:r w:rsidR="00526569">
        <w:t xml:space="preserve"> </w:t>
      </w:r>
      <w:r w:rsidR="00021FF4">
        <w:rPr>
          <w:b/>
          <w:color w:val="FF0000"/>
        </w:rPr>
        <w:t>50</w:t>
      </w:r>
      <w:r w:rsidR="00526569" w:rsidRPr="0025393A">
        <w:rPr>
          <w:b/>
          <w:color w:val="FF0000"/>
        </w:rPr>
        <w:t>0 bodů</w:t>
      </w:r>
    </w:p>
    <w:p w:rsidR="00021FF4" w:rsidRDefault="00526569" w:rsidP="00021FF4">
      <w:pPr>
        <w:pStyle w:val="Odstavecseseznamem"/>
        <w:numPr>
          <w:ilvl w:val="0"/>
          <w:numId w:val="1"/>
        </w:numPr>
        <w:tabs>
          <w:tab w:val="left" w:pos="564"/>
        </w:tabs>
        <w:spacing w:before="91" w:line="252" w:lineRule="exact"/>
        <w:ind w:right="140"/>
        <w:jc w:val="both"/>
      </w:pPr>
      <w:r>
        <w:t xml:space="preserve">Děti s trvalým bydlištěm v obci Sulice (obecních částech Sulice, </w:t>
      </w:r>
      <w:proofErr w:type="spellStart"/>
      <w:r>
        <w:t>Hlubočinka</w:t>
      </w:r>
      <w:proofErr w:type="spellEnd"/>
      <w:r>
        <w:t xml:space="preserve">, </w:t>
      </w:r>
      <w:proofErr w:type="spellStart"/>
      <w:r>
        <w:t>Želivec</w:t>
      </w:r>
      <w:proofErr w:type="spellEnd"/>
      <w:r>
        <w:t xml:space="preserve"> a </w:t>
      </w:r>
      <w:proofErr w:type="spellStart"/>
      <w:r>
        <w:t>Nechánice</w:t>
      </w:r>
      <w:proofErr w:type="spellEnd"/>
      <w:r>
        <w:t xml:space="preserve">) – za každý </w:t>
      </w:r>
      <w:r w:rsidR="00E71C57">
        <w:t xml:space="preserve">započatý měsíc, kdy byl žadatel </w:t>
      </w:r>
      <w:r>
        <w:t xml:space="preserve">přihlášený </w:t>
      </w:r>
      <w:r w:rsidR="00E71C57">
        <w:t>k</w:t>
      </w:r>
      <w:r>
        <w:t xml:space="preserve"> trvalému pobytu </w:t>
      </w:r>
      <w:r w:rsidR="00E71C57">
        <w:t xml:space="preserve">v obci </w:t>
      </w:r>
      <w:r w:rsidR="00E71C57">
        <w:lastRenderedPageBreak/>
        <w:t>Sulice</w:t>
      </w:r>
      <w:r w:rsidR="00021FF4">
        <w:t xml:space="preserve"> - </w:t>
      </w:r>
      <w:r w:rsidRPr="0025393A">
        <w:rPr>
          <w:b/>
          <w:color w:val="FF0000"/>
        </w:rPr>
        <w:t>10 bodů</w:t>
      </w:r>
      <w:r>
        <w:t xml:space="preserve">. </w:t>
      </w:r>
    </w:p>
    <w:p w:rsidR="00027184" w:rsidRDefault="0025393A" w:rsidP="00027184">
      <w:pPr>
        <w:pStyle w:val="Odstavecseseznamem"/>
        <w:numPr>
          <w:ilvl w:val="0"/>
          <w:numId w:val="1"/>
        </w:numPr>
        <w:tabs>
          <w:tab w:val="left" w:pos="564"/>
        </w:tabs>
        <w:spacing w:before="91" w:line="252" w:lineRule="exact"/>
        <w:ind w:right="140"/>
        <w:jc w:val="both"/>
      </w:pPr>
      <w:r>
        <w:t>Děti ostatních rodičů, kteří nesplňují kritérium č. 1 – 3</w:t>
      </w:r>
      <w:r w:rsidR="00021FF4">
        <w:t xml:space="preserve"> – </w:t>
      </w:r>
      <w:r w:rsidR="00021FF4" w:rsidRPr="002A073B">
        <w:rPr>
          <w:b/>
          <w:color w:val="FF0000"/>
        </w:rPr>
        <w:t>5 bodů</w:t>
      </w:r>
    </w:p>
    <w:p w:rsidR="00436E35" w:rsidRPr="00027184" w:rsidRDefault="00FE45FA" w:rsidP="00027184">
      <w:pPr>
        <w:tabs>
          <w:tab w:val="left" w:pos="564"/>
        </w:tabs>
        <w:spacing w:before="91" w:line="252" w:lineRule="exact"/>
        <w:ind w:right="140"/>
        <w:jc w:val="both"/>
      </w:pPr>
      <w:r w:rsidRPr="00027184">
        <w:rPr>
          <w:b/>
          <w:bCs/>
          <w:color w:val="FF0000"/>
          <w:sz w:val="24"/>
          <w:szCs w:val="24"/>
        </w:rPr>
        <w:t>Místa budou obsazována postupně od</w:t>
      </w:r>
      <w:r w:rsidR="00326073" w:rsidRPr="00027184">
        <w:rPr>
          <w:b/>
          <w:bCs/>
          <w:color w:val="FF0000"/>
          <w:sz w:val="24"/>
          <w:szCs w:val="24"/>
        </w:rPr>
        <w:t xml:space="preserve"> nejvyššího dosaženého počtu bodů dle kritérií stanovených zřizovatelem. </w:t>
      </w:r>
    </w:p>
    <w:p w:rsidR="00FE45FA" w:rsidRPr="00436E35" w:rsidRDefault="00326073" w:rsidP="00027184">
      <w:pPr>
        <w:pStyle w:val="Zkladntext"/>
        <w:spacing w:before="92"/>
        <w:ind w:left="0" w:right="-6"/>
        <w:jc w:val="both"/>
        <w:rPr>
          <w:b/>
          <w:bCs/>
          <w:color w:val="FF0000"/>
          <w:sz w:val="24"/>
          <w:szCs w:val="24"/>
        </w:rPr>
      </w:pPr>
      <w:r w:rsidRPr="00436E35">
        <w:rPr>
          <w:b/>
          <w:bCs/>
          <w:color w:val="FF0000"/>
          <w:sz w:val="24"/>
          <w:szCs w:val="24"/>
        </w:rPr>
        <w:t xml:space="preserve">V případě shody </w:t>
      </w:r>
      <w:r w:rsidR="00436E35" w:rsidRPr="00436E35">
        <w:rPr>
          <w:b/>
          <w:bCs/>
          <w:color w:val="FF0000"/>
          <w:sz w:val="24"/>
          <w:szCs w:val="24"/>
        </w:rPr>
        <w:t xml:space="preserve">v </w:t>
      </w:r>
      <w:r w:rsidRPr="00436E35">
        <w:rPr>
          <w:b/>
          <w:bCs/>
          <w:color w:val="FF0000"/>
          <w:sz w:val="24"/>
          <w:szCs w:val="24"/>
        </w:rPr>
        <w:t>bodové</w:t>
      </w:r>
      <w:r w:rsidR="00436E35" w:rsidRPr="00436E35">
        <w:rPr>
          <w:b/>
          <w:bCs/>
          <w:color w:val="FF0000"/>
          <w:sz w:val="24"/>
          <w:szCs w:val="24"/>
        </w:rPr>
        <w:t>m</w:t>
      </w:r>
      <w:r w:rsidRPr="00436E35">
        <w:rPr>
          <w:b/>
          <w:bCs/>
          <w:color w:val="FF0000"/>
          <w:sz w:val="24"/>
          <w:szCs w:val="24"/>
        </w:rPr>
        <w:t xml:space="preserve"> hodnocení</w:t>
      </w:r>
      <w:r w:rsidR="00FE45FA" w:rsidRPr="00436E35">
        <w:rPr>
          <w:b/>
          <w:bCs/>
          <w:color w:val="FF0000"/>
          <w:sz w:val="24"/>
          <w:szCs w:val="24"/>
        </w:rPr>
        <w:t xml:space="preserve"> </w:t>
      </w:r>
      <w:r w:rsidR="00436E35" w:rsidRPr="00436E35">
        <w:rPr>
          <w:b/>
          <w:bCs/>
          <w:color w:val="FF0000"/>
          <w:sz w:val="24"/>
          <w:szCs w:val="24"/>
        </w:rPr>
        <w:t>budou přijímáni žadatelé (děti) dle věku, tedy od</w:t>
      </w:r>
      <w:r w:rsidR="00FE45FA" w:rsidRPr="00436E35">
        <w:rPr>
          <w:b/>
          <w:bCs/>
          <w:color w:val="FF0000"/>
          <w:sz w:val="24"/>
          <w:szCs w:val="24"/>
        </w:rPr>
        <w:t xml:space="preserve"> nejstarších dětí k nejmladším </w:t>
      </w:r>
      <w:r w:rsidR="00436E35" w:rsidRPr="00436E35">
        <w:rPr>
          <w:b/>
          <w:bCs/>
          <w:color w:val="FF0000"/>
          <w:sz w:val="24"/>
          <w:szCs w:val="24"/>
        </w:rPr>
        <w:t xml:space="preserve">až </w:t>
      </w:r>
      <w:r w:rsidR="00FE45FA" w:rsidRPr="00436E35">
        <w:rPr>
          <w:b/>
          <w:bCs/>
          <w:color w:val="FF0000"/>
          <w:sz w:val="24"/>
          <w:szCs w:val="24"/>
        </w:rPr>
        <w:t xml:space="preserve">do naplnění volné kapacity </w:t>
      </w:r>
      <w:r w:rsidR="00E71C57" w:rsidRPr="00436E35">
        <w:rPr>
          <w:b/>
          <w:bCs/>
          <w:color w:val="FF0000"/>
          <w:sz w:val="24"/>
          <w:szCs w:val="24"/>
        </w:rPr>
        <w:t xml:space="preserve">mateřské </w:t>
      </w:r>
      <w:r w:rsidR="00FE45FA" w:rsidRPr="00436E35">
        <w:rPr>
          <w:b/>
          <w:bCs/>
          <w:color w:val="FF0000"/>
          <w:sz w:val="24"/>
          <w:szCs w:val="24"/>
        </w:rPr>
        <w:t>školy.</w:t>
      </w:r>
    </w:p>
    <w:bookmarkEnd w:id="3"/>
    <w:p w:rsidR="00E92962" w:rsidRDefault="00C1733B">
      <w:pPr>
        <w:pStyle w:val="Nadpis2"/>
        <w:numPr>
          <w:ilvl w:val="0"/>
          <w:numId w:val="3"/>
        </w:numPr>
        <w:tabs>
          <w:tab w:val="left" w:pos="358"/>
        </w:tabs>
        <w:spacing w:before="93"/>
        <w:ind w:hanging="222"/>
      </w:pPr>
      <w:r>
        <w:t>Průběh přijímacího</w:t>
      </w:r>
      <w:r>
        <w:rPr>
          <w:spacing w:val="-1"/>
        </w:rPr>
        <w:t xml:space="preserve"> </w:t>
      </w:r>
      <w:r>
        <w:t>řízení</w:t>
      </w:r>
    </w:p>
    <w:p w:rsidR="00E92962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spacing w:before="91"/>
        <w:ind w:right="134"/>
        <w:rPr>
          <w:rFonts w:ascii="Symbol" w:hAnsi="Symbol"/>
        </w:rPr>
      </w:pPr>
      <w:r>
        <w:t>o přijetí dítěte k předškolnímu vzdělávání rozhoduje ředitelka mateřské školy dle zákona č. 561/2004 sb., o předškolním, základním, středním, vyšším odborném a jiném vzdělávání (školský zákon) v platném znění a v souladu se zákonem č. 500/2004 Sb., správní řád ve znění pozdějších předpisů</w:t>
      </w:r>
      <w:r w:rsidR="00436E35">
        <w:t xml:space="preserve"> a to na základě kritérií stanovených zřizovatelem příspěvk</w:t>
      </w:r>
      <w:r w:rsidR="00027184">
        <w:t>ové organizace,</w:t>
      </w:r>
    </w:p>
    <w:p w:rsidR="00E92962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ind w:right="133"/>
        <w:rPr>
          <w:rFonts w:ascii="Symbol" w:hAnsi="Symbol"/>
        </w:rPr>
      </w:pPr>
      <w:r>
        <w:t>doručením řádně vyplněných tiskopisů na ředitelství mateřské školy bude zahájeno správní řízení o přijetí,</w:t>
      </w:r>
    </w:p>
    <w:p w:rsidR="00E92962" w:rsidRPr="001165BE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ind w:right="133"/>
        <w:rPr>
          <w:rFonts w:ascii="Symbol" w:hAnsi="Symbol"/>
        </w:rPr>
      </w:pPr>
      <w:r>
        <w:t xml:space="preserve">během správního řízení mají účastníci právo nahlížet do svého spisu, doplňovat ho, pořizovat </w:t>
      </w:r>
      <w:r w:rsidR="001165BE">
        <w:t xml:space="preserve">si </w:t>
      </w:r>
      <w:r>
        <w:t>kopie, opisy</w:t>
      </w:r>
      <w:r w:rsidRPr="001165BE">
        <w:rPr>
          <w:spacing w:val="-1"/>
        </w:rPr>
        <w:t xml:space="preserve"> </w:t>
      </w:r>
      <w:r w:rsidRPr="001165BE">
        <w:t>atd.</w:t>
      </w:r>
      <w:r w:rsidR="00021FF4" w:rsidRPr="001165BE">
        <w:t xml:space="preserve"> </w:t>
      </w:r>
      <w:r w:rsidR="00027184">
        <w:t xml:space="preserve">při dodržení hygienických požadavků </w:t>
      </w:r>
      <w:r w:rsidR="00021FF4" w:rsidRPr="001165BE">
        <w:t>(</w:t>
      </w:r>
      <w:r w:rsidR="00DB5206" w:rsidRPr="001165BE">
        <w:t xml:space="preserve">vždy </w:t>
      </w:r>
      <w:r w:rsidR="00021FF4" w:rsidRPr="001165BE">
        <w:t>na základě předchozí telefonické domluvy s řed</w:t>
      </w:r>
      <w:r w:rsidR="00DB5206" w:rsidRPr="001165BE">
        <w:t>itelkou</w:t>
      </w:r>
      <w:r w:rsidR="00021FF4" w:rsidRPr="001165BE">
        <w:t xml:space="preserve"> školy – tel.: 725 459 970)</w:t>
      </w:r>
      <w:r w:rsidRPr="001165BE">
        <w:t>,</w:t>
      </w:r>
    </w:p>
    <w:p w:rsidR="00E92962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spacing w:line="267" w:lineRule="exact"/>
        <w:rPr>
          <w:rFonts w:ascii="Symbol" w:hAnsi="Symbol"/>
        </w:rPr>
      </w:pPr>
      <w:r>
        <w:t>účastníkem řízení je nezletilé dítě, zastoupené ve správním řízení zákonným</w:t>
      </w:r>
      <w:r>
        <w:rPr>
          <w:spacing w:val="-15"/>
        </w:rPr>
        <w:t xml:space="preserve"> </w:t>
      </w:r>
      <w:r>
        <w:t>zástupcem,</w:t>
      </w:r>
    </w:p>
    <w:p w:rsidR="00E92962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ind w:right="132"/>
        <w:rPr>
          <w:rFonts w:ascii="Symbol" w:hAnsi="Symbol"/>
        </w:rPr>
      </w:pPr>
      <w:r>
        <w:t>pro rozhodnutí o přijetí je rozhodující splnění stanovených kritérií během probíhajícího správního řízení,</w:t>
      </w:r>
    </w:p>
    <w:p w:rsidR="00E92962" w:rsidRDefault="00C1733B" w:rsidP="00DB5206">
      <w:pPr>
        <w:pStyle w:val="Odstavecseseznamem"/>
        <w:numPr>
          <w:ilvl w:val="0"/>
          <w:numId w:val="2"/>
        </w:numPr>
        <w:tabs>
          <w:tab w:val="left" w:pos="420"/>
        </w:tabs>
        <w:ind w:right="137"/>
        <w:rPr>
          <w:rFonts w:ascii="Symbol" w:hAnsi="Symbol"/>
        </w:rPr>
      </w:pPr>
      <w:r>
        <w:t>při přijímání je nutné dodržet podmínky ustanovení § 50 zákona č. 258/2000 Sb., o ochraně veřejného zdraví, ve znění pozdějších</w:t>
      </w:r>
      <w:r>
        <w:rPr>
          <w:spacing w:val="-3"/>
        </w:rPr>
        <w:t xml:space="preserve"> </w:t>
      </w:r>
      <w:r>
        <w:t>předpisů.</w:t>
      </w:r>
    </w:p>
    <w:p w:rsidR="00E92962" w:rsidRDefault="00E92962">
      <w:pPr>
        <w:pStyle w:val="Zkladntext"/>
        <w:spacing w:before="10"/>
        <w:ind w:left="0"/>
        <w:rPr>
          <w:sz w:val="21"/>
        </w:rPr>
      </w:pPr>
    </w:p>
    <w:p w:rsidR="00E92962" w:rsidRDefault="00C1733B">
      <w:pPr>
        <w:pStyle w:val="Nadpis2"/>
        <w:numPr>
          <w:ilvl w:val="0"/>
          <w:numId w:val="3"/>
        </w:numPr>
        <w:tabs>
          <w:tab w:val="left" w:pos="358"/>
        </w:tabs>
        <w:ind w:hanging="222"/>
      </w:pPr>
      <w:r>
        <w:t>Další informace</w:t>
      </w:r>
    </w:p>
    <w:p w:rsidR="00E92962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spacing w:before="91"/>
        <w:ind w:right="137"/>
        <w:rPr>
          <w:rFonts w:ascii="Symbol" w:hAnsi="Symbol"/>
        </w:rPr>
      </w:pPr>
      <w:r>
        <w:t>informace o zápisu se zveřejňují taktéž způsobem v místě obvyklým - webové stránky MŠ, budova MŠ, úřední deska MŠ a OÚ</w:t>
      </w:r>
      <w:r>
        <w:rPr>
          <w:spacing w:val="-5"/>
        </w:rPr>
        <w:t xml:space="preserve"> </w:t>
      </w:r>
      <w:r>
        <w:t>Sulice,</w:t>
      </w:r>
    </w:p>
    <w:p w:rsidR="00E92962" w:rsidRPr="00F41F16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41"/>
        <w:rPr>
          <w:rFonts w:ascii="Symbol" w:hAnsi="Symbol"/>
          <w:b/>
        </w:rPr>
      </w:pPr>
      <w:r>
        <w:t xml:space="preserve">dítě může být přijato k předškolnímu vzdělávání i v průběhu celého školního roku, pokud není </w:t>
      </w:r>
      <w:r w:rsidRPr="00F41F16">
        <w:t>kapacita zařízení zcela naplněna,</w:t>
      </w:r>
    </w:p>
    <w:p w:rsidR="00F41F16" w:rsidRDefault="00F41F16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41"/>
        <w:rPr>
          <w:rFonts w:ascii="Symbol" w:hAnsi="Symbol"/>
        </w:rPr>
      </w:pPr>
      <w:r w:rsidRPr="00F41F16">
        <w:rPr>
          <w:b/>
          <w:szCs w:val="24"/>
          <w:lang w:eastAsia="cs-CZ"/>
        </w:rPr>
        <w:t>předškolní vzdělávání se organizuje pro děti ve věku zpravidla od 3 do 6 let</w:t>
      </w:r>
      <w:r w:rsidRPr="00AC468D">
        <w:rPr>
          <w:szCs w:val="24"/>
          <w:lang w:eastAsia="cs-CZ"/>
        </w:rPr>
        <w:t>, nejdříve však pro děti od 2 let. Dítě mladší 3 let nemá na přijetí do mateřské školy právní nárok</w:t>
      </w:r>
      <w:r>
        <w:rPr>
          <w:szCs w:val="24"/>
          <w:lang w:eastAsia="cs-CZ"/>
        </w:rPr>
        <w:t>,</w:t>
      </w:r>
    </w:p>
    <w:p w:rsidR="00E92962" w:rsidRPr="00B71A57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41"/>
      </w:pPr>
      <w:r>
        <w:t xml:space="preserve">od počátku školního roku, který následuje po dni, kdy dítě dosáhne pátého roku věku, do zahájení povinné školní docházky dítěte, je </w:t>
      </w:r>
      <w:r w:rsidRPr="00BE3CEF">
        <w:rPr>
          <w:b/>
        </w:rPr>
        <w:t>předškolní vzdělávání</w:t>
      </w:r>
      <w:r w:rsidRPr="00BE3CEF">
        <w:rPr>
          <w:b/>
          <w:spacing w:val="-4"/>
        </w:rPr>
        <w:t xml:space="preserve"> </w:t>
      </w:r>
      <w:r w:rsidRPr="00BE3CEF">
        <w:rPr>
          <w:b/>
        </w:rPr>
        <w:t>povinné</w:t>
      </w:r>
      <w:r w:rsidRPr="00B71A57">
        <w:rPr>
          <w:sz w:val="20"/>
          <w:szCs w:val="20"/>
        </w:rPr>
        <w:t>,</w:t>
      </w:r>
    </w:p>
    <w:p w:rsidR="00F41F16" w:rsidRPr="002A073B" w:rsidRDefault="00021FF4" w:rsidP="00F41F16">
      <w:pPr>
        <w:pStyle w:val="Odstavecseseznamem"/>
        <w:numPr>
          <w:ilvl w:val="0"/>
          <w:numId w:val="8"/>
        </w:numPr>
        <w:tabs>
          <w:tab w:val="left" w:pos="420"/>
        </w:tabs>
        <w:ind w:right="141"/>
        <w:rPr>
          <w:rFonts w:ascii="Symbol" w:hAnsi="Symbol"/>
        </w:rPr>
      </w:pPr>
      <w:r w:rsidRPr="00BE3CEF">
        <w:rPr>
          <w:b/>
        </w:rPr>
        <w:t>oznámení o individuálním vzdělávání</w:t>
      </w:r>
      <w:r>
        <w:t xml:space="preserve"> - </w:t>
      </w:r>
      <w:r w:rsidRPr="00021FF4">
        <w:t>zájemci přinesou současně se žádostí o přijetí, platí pouze pro děti s povin</w:t>
      </w:r>
      <w:r>
        <w:t>n</w:t>
      </w:r>
      <w:r w:rsidRPr="00021FF4">
        <w:t>ou předškolní docházkou</w:t>
      </w:r>
      <w:r>
        <w:t>,</w:t>
      </w:r>
    </w:p>
    <w:p w:rsidR="000F5A89" w:rsidRPr="002A073B" w:rsidRDefault="000F5A89" w:rsidP="002A073B">
      <w:pPr>
        <w:pStyle w:val="Odstavecseseznamem"/>
        <w:numPr>
          <w:ilvl w:val="0"/>
          <w:numId w:val="8"/>
        </w:numPr>
        <w:tabs>
          <w:tab w:val="left" w:pos="420"/>
        </w:tabs>
        <w:ind w:right="141"/>
        <w:rPr>
          <w:rFonts w:ascii="Symbol" w:hAnsi="Symbol"/>
        </w:rPr>
      </w:pPr>
      <w:r w:rsidRPr="000F5A89">
        <w:t xml:space="preserve">v souladu s § 34 odst. 8 </w:t>
      </w:r>
      <w:r w:rsidRPr="002A073B">
        <w:rPr>
          <w:color w:val="000000"/>
          <w:shd w:val="clear" w:color="auto" w:fill="FFFFFF"/>
        </w:rPr>
        <w:t>se nevztahují odstavce 2 až 4 a § 35 odst. 1. O přijetí do této mateřské školy nebo odloučeného pracoviště rozhoduje ředitel na základě kritérií stanovených zřizovatelem, je-li jím stát, kraj, obec nebo svazek obcí, a v ostatních případech rozhoduje na základě kritérií stanovených vnitřním předpisem právnické osoby vykonávající činnost školy.</w:t>
      </w:r>
    </w:p>
    <w:p w:rsidR="00FE45FA" w:rsidRPr="00FE45FA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</w:rPr>
      </w:pPr>
      <w:r>
        <w:t xml:space="preserve">všechny děti jsou přijímány na základě </w:t>
      </w:r>
      <w:r w:rsidR="00021FF4">
        <w:t xml:space="preserve">řádného </w:t>
      </w:r>
      <w:r>
        <w:t>očkování dítěte (vyjma dětí s povinnou předškolní</w:t>
      </w:r>
      <w:r>
        <w:rPr>
          <w:spacing w:val="-2"/>
        </w:rPr>
        <w:t xml:space="preserve"> </w:t>
      </w:r>
      <w:r w:rsidR="00FE45FA">
        <w:t>docházkou)</w:t>
      </w:r>
    </w:p>
    <w:p w:rsidR="00FE45FA" w:rsidRPr="00FE45FA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</w:rPr>
      </w:pPr>
      <w:r>
        <w:t>Ředitelka školy si vyhrazuje právo na rozdělení dětí do tříd</w:t>
      </w:r>
      <w:r w:rsidR="00BE3CEF">
        <w:t xml:space="preserve"> (na žádost můžete uvé</w:t>
      </w:r>
      <w:r w:rsidR="00021FF4">
        <w:t>st, kterou školku upřednostňujete)</w:t>
      </w:r>
      <w:r>
        <w:t>.</w:t>
      </w:r>
    </w:p>
    <w:p w:rsidR="00FE45FA" w:rsidRPr="00FE45FA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</w:rPr>
      </w:pPr>
      <w:r>
        <w:t xml:space="preserve">Seznam rozdělení dětí (nových i stávajících) do jednotlivých tříd bude zveřejněn </w:t>
      </w:r>
      <w:r w:rsidR="000459CD">
        <w:t>v srpnu 2020.</w:t>
      </w:r>
    </w:p>
    <w:p w:rsidR="00E92962" w:rsidRPr="00DB5206" w:rsidRDefault="00C1733B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  <w:b/>
          <w:color w:val="FF0000"/>
        </w:rPr>
      </w:pPr>
      <w:r w:rsidRPr="00DB5206">
        <w:rPr>
          <w:b/>
          <w:color w:val="FF0000"/>
          <w:u w:val="single"/>
        </w:rPr>
        <w:t>Informační schůzka pro rodiče</w:t>
      </w:r>
      <w:r w:rsidRPr="00DB5206">
        <w:rPr>
          <w:b/>
          <w:color w:val="FF0000"/>
        </w:rPr>
        <w:t xml:space="preserve"> nově přijatých dětí se</w:t>
      </w:r>
      <w:r w:rsidR="00021FF4" w:rsidRPr="00DB5206">
        <w:rPr>
          <w:b/>
          <w:color w:val="FF0000"/>
        </w:rPr>
        <w:t xml:space="preserve"> uskuteční v pondělí 25. 6. 2020</w:t>
      </w:r>
      <w:r w:rsidR="00DB5206">
        <w:rPr>
          <w:b/>
          <w:color w:val="FF0000"/>
        </w:rPr>
        <w:t xml:space="preserve"> od 15:</w:t>
      </w:r>
      <w:r w:rsidRPr="00DB5206">
        <w:rPr>
          <w:b/>
          <w:color w:val="FF0000"/>
        </w:rPr>
        <w:t xml:space="preserve">30 hodin v Mateřské škole Sluníčko, příspěvková organizace na adrese Školní 349, </w:t>
      </w:r>
      <w:proofErr w:type="spellStart"/>
      <w:r w:rsidRPr="00DB5206">
        <w:rPr>
          <w:b/>
          <w:color w:val="FF0000"/>
        </w:rPr>
        <w:t>Želivec</w:t>
      </w:r>
      <w:proofErr w:type="spellEnd"/>
      <w:r w:rsidRPr="00DB5206">
        <w:rPr>
          <w:b/>
          <w:color w:val="FF0000"/>
        </w:rPr>
        <w:t xml:space="preserve"> 251 68 Sulice ve třídě Berušek (žlutý pavilon). Prosím o účast bez dětí.</w:t>
      </w:r>
      <w:r w:rsidRPr="00DB5206">
        <w:rPr>
          <w:b/>
          <w:color w:val="FF0000"/>
          <w:spacing w:val="-16"/>
        </w:rPr>
        <w:t xml:space="preserve"> </w:t>
      </w:r>
      <w:r w:rsidRPr="00DB5206">
        <w:rPr>
          <w:b/>
          <w:color w:val="FF0000"/>
        </w:rPr>
        <w:t>Děkuji.</w:t>
      </w:r>
    </w:p>
    <w:p w:rsidR="00BE3CEF" w:rsidRPr="00DB5206" w:rsidRDefault="00BE3CEF" w:rsidP="00DB5206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  <w:color w:val="7030A0"/>
        </w:rPr>
      </w:pPr>
      <w:r w:rsidRPr="00DB5206">
        <w:rPr>
          <w:b/>
          <w:color w:val="7030A0"/>
          <w:u w:val="single"/>
        </w:rPr>
        <w:t>Den otevřených dveří</w:t>
      </w:r>
      <w:r w:rsidRPr="00DB5206">
        <w:rPr>
          <w:b/>
          <w:color w:val="7030A0"/>
        </w:rPr>
        <w:t xml:space="preserve"> se</w:t>
      </w:r>
      <w:r w:rsidR="00B71A57" w:rsidRPr="00DB5206">
        <w:rPr>
          <w:b/>
          <w:color w:val="7030A0"/>
        </w:rPr>
        <w:t xml:space="preserve"> uskuteční 27. srpna 2020</w:t>
      </w:r>
      <w:r w:rsidR="00DB5206" w:rsidRPr="00DB5206">
        <w:rPr>
          <w:b/>
          <w:color w:val="7030A0"/>
        </w:rPr>
        <w:t xml:space="preserve"> od 9:30 – 11:30 a 13:30 – 15.30 hodin. </w:t>
      </w:r>
      <w:r w:rsidR="00DB5206">
        <w:rPr>
          <w:b/>
          <w:color w:val="7030A0"/>
        </w:rPr>
        <w:t xml:space="preserve">Srdečně zveme děti i jejich rodiče! </w:t>
      </w:r>
      <w:r w:rsidR="00DB5206" w:rsidRPr="00DB5206">
        <w:rPr>
          <w:b/>
          <w:color w:val="7030A0"/>
        </w:rPr>
        <w:t>Těšíme se na Vás!</w:t>
      </w:r>
    </w:p>
    <w:p w:rsidR="00E135C3" w:rsidRPr="00027184" w:rsidRDefault="00DB5206" w:rsidP="00027184">
      <w:pPr>
        <w:pStyle w:val="Odstavecseseznamem"/>
        <w:numPr>
          <w:ilvl w:val="0"/>
          <w:numId w:val="8"/>
        </w:numPr>
        <w:tabs>
          <w:tab w:val="left" w:pos="420"/>
        </w:tabs>
        <w:ind w:right="138"/>
        <w:rPr>
          <w:rFonts w:ascii="Symbol" w:hAnsi="Symbol"/>
        </w:rPr>
      </w:pPr>
      <w:r w:rsidRPr="00DB5206">
        <w:rPr>
          <w:b/>
          <w:u w:val="single"/>
        </w:rPr>
        <w:t>Tradiční Adaptační týden</w:t>
      </w:r>
      <w:r w:rsidRPr="00DB5206">
        <w:rPr>
          <w:b/>
        </w:rPr>
        <w:t xml:space="preserve"> pro nové děti v srpnu bude, vzhledem k současnému zdravotnímu riziku, neuskutečněn.</w:t>
      </w:r>
    </w:p>
    <w:p w:rsidR="00E135C3" w:rsidRDefault="00E135C3">
      <w:pPr>
        <w:pStyle w:val="Zkladntext"/>
        <w:spacing w:before="1"/>
        <w:ind w:left="0"/>
        <w:rPr>
          <w:b/>
          <w:sz w:val="21"/>
        </w:rPr>
      </w:pPr>
    </w:p>
    <w:p w:rsidR="00E135C3" w:rsidRDefault="00021FF4">
      <w:pPr>
        <w:pStyle w:val="Zkladntext"/>
        <w:tabs>
          <w:tab w:val="left" w:pos="4673"/>
          <w:tab w:val="left" w:pos="6091"/>
        </w:tabs>
        <w:spacing w:line="480" w:lineRule="auto"/>
        <w:ind w:left="136" w:right="400"/>
        <w:jc w:val="both"/>
      </w:pPr>
      <w:r>
        <w:t xml:space="preserve">V Sulicích- </w:t>
      </w:r>
      <w:proofErr w:type="spellStart"/>
      <w:r>
        <w:t>Želivci</w:t>
      </w:r>
      <w:proofErr w:type="spellEnd"/>
      <w:r>
        <w:t xml:space="preserve"> dne </w:t>
      </w:r>
      <w:r w:rsidR="001165BE">
        <w:t>2</w:t>
      </w:r>
      <w:r w:rsidR="002A073B">
        <w:t>8</w:t>
      </w:r>
      <w:r w:rsidR="00C1733B">
        <w:t>.</w:t>
      </w:r>
      <w:r w:rsidR="00027184">
        <w:t xml:space="preserve"> </w:t>
      </w:r>
      <w:r>
        <w:t>4.</w:t>
      </w:r>
      <w:r w:rsidR="00027184">
        <w:t xml:space="preserve"> </w:t>
      </w:r>
      <w:r>
        <w:t>2020</w:t>
      </w:r>
      <w:r w:rsidR="00C1733B">
        <w:tab/>
        <w:t>Mgr. Václava Kunická, ředitelka</w:t>
      </w:r>
      <w:r>
        <w:t xml:space="preserve"> mateřské školy </w:t>
      </w:r>
    </w:p>
    <w:p w:rsidR="00E135C3" w:rsidRDefault="00E135C3">
      <w:pPr>
        <w:pStyle w:val="Zkladntext"/>
        <w:tabs>
          <w:tab w:val="left" w:pos="4673"/>
          <w:tab w:val="left" w:pos="6091"/>
        </w:tabs>
        <w:spacing w:line="480" w:lineRule="auto"/>
        <w:ind w:left="136" w:right="400"/>
        <w:jc w:val="both"/>
      </w:pPr>
    </w:p>
    <w:p w:rsidR="00E92962" w:rsidRDefault="00021FF4">
      <w:pPr>
        <w:pStyle w:val="Zkladntext"/>
        <w:tabs>
          <w:tab w:val="left" w:pos="4673"/>
          <w:tab w:val="left" w:pos="6091"/>
        </w:tabs>
        <w:spacing w:line="480" w:lineRule="auto"/>
        <w:ind w:left="136" w:right="400"/>
        <w:jc w:val="both"/>
      </w:pPr>
      <w:r>
        <w:t xml:space="preserve">Vyvěšeno dne: </w:t>
      </w:r>
      <w:r w:rsidR="00045FC8">
        <w:t>2</w:t>
      </w:r>
      <w:r w:rsidR="002A073B">
        <w:t>8</w:t>
      </w:r>
      <w:r w:rsidR="00C1733B">
        <w:t>.</w:t>
      </w:r>
      <w:r w:rsidR="00027184">
        <w:t xml:space="preserve"> </w:t>
      </w:r>
      <w:r w:rsidR="00C1733B">
        <w:t>4.</w:t>
      </w:r>
      <w:r w:rsidR="00027184">
        <w:t xml:space="preserve"> </w:t>
      </w:r>
      <w:r>
        <w:t>2020</w:t>
      </w:r>
      <w:r w:rsidR="00C1733B">
        <w:tab/>
      </w:r>
      <w:r w:rsidR="00C1733B">
        <w:tab/>
        <w:t>Sejmuto dne: 3</w:t>
      </w:r>
      <w:r w:rsidR="002A073B">
        <w:t>0</w:t>
      </w:r>
      <w:r w:rsidR="00C1733B">
        <w:t xml:space="preserve">. </w:t>
      </w:r>
      <w:r w:rsidR="002A073B">
        <w:t>6</w:t>
      </w:r>
      <w:r w:rsidR="00C1733B">
        <w:t>.</w:t>
      </w:r>
      <w:r w:rsidR="00C1733B">
        <w:rPr>
          <w:spacing w:val="-1"/>
        </w:rPr>
        <w:t xml:space="preserve"> </w:t>
      </w:r>
      <w:r>
        <w:t>2020</w:t>
      </w:r>
    </w:p>
    <w:sectPr w:rsidR="00E92962">
      <w:headerReference w:type="default" r:id="rId9"/>
      <w:pgSz w:w="11910" w:h="16840"/>
      <w:pgMar w:top="620" w:right="1280" w:bottom="1160" w:left="128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97" w:rsidRDefault="007B7397">
      <w:r>
        <w:separator/>
      </w:r>
    </w:p>
  </w:endnote>
  <w:endnote w:type="continuationSeparator" w:id="0">
    <w:p w:rsidR="007B7397" w:rsidRDefault="007B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97" w:rsidRDefault="007B7397">
      <w:r>
        <w:separator/>
      </w:r>
    </w:p>
  </w:footnote>
  <w:footnote w:type="continuationSeparator" w:id="0">
    <w:p w:rsidR="007B7397" w:rsidRDefault="007B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06" w:rsidRDefault="00DB52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868"/>
    <w:multiLevelType w:val="hybridMultilevel"/>
    <w:tmpl w:val="2530E550"/>
    <w:lvl w:ilvl="0" w:tplc="E0A254AA">
      <w:start w:val="1"/>
      <w:numFmt w:val="decimal"/>
      <w:lvlText w:val="%1."/>
      <w:lvlJc w:val="left"/>
      <w:pPr>
        <w:ind w:left="3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6C6E5A8E">
      <w:numFmt w:val="bullet"/>
      <w:lvlText w:val="•"/>
      <w:lvlJc w:val="left"/>
      <w:pPr>
        <w:ind w:left="1258" w:hanging="221"/>
      </w:pPr>
      <w:rPr>
        <w:rFonts w:hint="default"/>
        <w:lang w:val="cs-CZ" w:eastAsia="en-US" w:bidi="ar-SA"/>
      </w:rPr>
    </w:lvl>
    <w:lvl w:ilvl="2" w:tplc="8ED2A082">
      <w:numFmt w:val="bullet"/>
      <w:lvlText w:val="•"/>
      <w:lvlJc w:val="left"/>
      <w:pPr>
        <w:ind w:left="2157" w:hanging="221"/>
      </w:pPr>
      <w:rPr>
        <w:rFonts w:hint="default"/>
        <w:lang w:val="cs-CZ" w:eastAsia="en-US" w:bidi="ar-SA"/>
      </w:rPr>
    </w:lvl>
    <w:lvl w:ilvl="3" w:tplc="1234A35C">
      <w:numFmt w:val="bullet"/>
      <w:lvlText w:val="•"/>
      <w:lvlJc w:val="left"/>
      <w:pPr>
        <w:ind w:left="3055" w:hanging="221"/>
      </w:pPr>
      <w:rPr>
        <w:rFonts w:hint="default"/>
        <w:lang w:val="cs-CZ" w:eastAsia="en-US" w:bidi="ar-SA"/>
      </w:rPr>
    </w:lvl>
    <w:lvl w:ilvl="4" w:tplc="7B888458">
      <w:numFmt w:val="bullet"/>
      <w:lvlText w:val="•"/>
      <w:lvlJc w:val="left"/>
      <w:pPr>
        <w:ind w:left="3954" w:hanging="221"/>
      </w:pPr>
      <w:rPr>
        <w:rFonts w:hint="default"/>
        <w:lang w:val="cs-CZ" w:eastAsia="en-US" w:bidi="ar-SA"/>
      </w:rPr>
    </w:lvl>
    <w:lvl w:ilvl="5" w:tplc="94004194">
      <w:numFmt w:val="bullet"/>
      <w:lvlText w:val="•"/>
      <w:lvlJc w:val="left"/>
      <w:pPr>
        <w:ind w:left="4853" w:hanging="221"/>
      </w:pPr>
      <w:rPr>
        <w:rFonts w:hint="default"/>
        <w:lang w:val="cs-CZ" w:eastAsia="en-US" w:bidi="ar-SA"/>
      </w:rPr>
    </w:lvl>
    <w:lvl w:ilvl="6" w:tplc="3A60E956">
      <w:numFmt w:val="bullet"/>
      <w:lvlText w:val="•"/>
      <w:lvlJc w:val="left"/>
      <w:pPr>
        <w:ind w:left="5751" w:hanging="221"/>
      </w:pPr>
      <w:rPr>
        <w:rFonts w:hint="default"/>
        <w:lang w:val="cs-CZ" w:eastAsia="en-US" w:bidi="ar-SA"/>
      </w:rPr>
    </w:lvl>
    <w:lvl w:ilvl="7" w:tplc="50C04934">
      <w:numFmt w:val="bullet"/>
      <w:lvlText w:val="•"/>
      <w:lvlJc w:val="left"/>
      <w:pPr>
        <w:ind w:left="6650" w:hanging="221"/>
      </w:pPr>
      <w:rPr>
        <w:rFonts w:hint="default"/>
        <w:lang w:val="cs-CZ" w:eastAsia="en-US" w:bidi="ar-SA"/>
      </w:rPr>
    </w:lvl>
    <w:lvl w:ilvl="8" w:tplc="B28AF74A">
      <w:numFmt w:val="bullet"/>
      <w:lvlText w:val="•"/>
      <w:lvlJc w:val="left"/>
      <w:pPr>
        <w:ind w:left="7549" w:hanging="221"/>
      </w:pPr>
      <w:rPr>
        <w:rFonts w:hint="default"/>
        <w:lang w:val="cs-CZ" w:eastAsia="en-US" w:bidi="ar-SA"/>
      </w:rPr>
    </w:lvl>
  </w:abstractNum>
  <w:abstractNum w:abstractNumId="1" w15:restartNumberingAfterBreak="0">
    <w:nsid w:val="0FFA2D0F"/>
    <w:multiLevelType w:val="hybridMultilevel"/>
    <w:tmpl w:val="99C0EB78"/>
    <w:lvl w:ilvl="0" w:tplc="21344DF4">
      <w:start w:val="1"/>
      <w:numFmt w:val="decimal"/>
      <w:lvlText w:val="%1."/>
      <w:lvlJc w:val="left"/>
      <w:pPr>
        <w:ind w:left="35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1C207856">
      <w:numFmt w:val="bullet"/>
      <w:lvlText w:val="•"/>
      <w:lvlJc w:val="left"/>
      <w:pPr>
        <w:ind w:left="1308" w:hanging="242"/>
      </w:pPr>
      <w:rPr>
        <w:rFonts w:hint="default"/>
        <w:lang w:val="cs-CZ" w:eastAsia="en-US" w:bidi="ar-SA"/>
      </w:rPr>
    </w:lvl>
    <w:lvl w:ilvl="2" w:tplc="E45883BC">
      <w:numFmt w:val="bullet"/>
      <w:lvlText w:val="•"/>
      <w:lvlJc w:val="left"/>
      <w:pPr>
        <w:ind w:left="2257" w:hanging="242"/>
      </w:pPr>
      <w:rPr>
        <w:rFonts w:hint="default"/>
        <w:lang w:val="cs-CZ" w:eastAsia="en-US" w:bidi="ar-SA"/>
      </w:rPr>
    </w:lvl>
    <w:lvl w:ilvl="3" w:tplc="48AA1E72">
      <w:numFmt w:val="bullet"/>
      <w:lvlText w:val="•"/>
      <w:lvlJc w:val="left"/>
      <w:pPr>
        <w:ind w:left="3205" w:hanging="242"/>
      </w:pPr>
      <w:rPr>
        <w:rFonts w:hint="default"/>
        <w:lang w:val="cs-CZ" w:eastAsia="en-US" w:bidi="ar-SA"/>
      </w:rPr>
    </w:lvl>
    <w:lvl w:ilvl="4" w:tplc="8418107E">
      <w:numFmt w:val="bullet"/>
      <w:lvlText w:val="•"/>
      <w:lvlJc w:val="left"/>
      <w:pPr>
        <w:ind w:left="4154" w:hanging="242"/>
      </w:pPr>
      <w:rPr>
        <w:rFonts w:hint="default"/>
        <w:lang w:val="cs-CZ" w:eastAsia="en-US" w:bidi="ar-SA"/>
      </w:rPr>
    </w:lvl>
    <w:lvl w:ilvl="5" w:tplc="28B4EBF6">
      <w:numFmt w:val="bullet"/>
      <w:lvlText w:val="•"/>
      <w:lvlJc w:val="left"/>
      <w:pPr>
        <w:ind w:left="5103" w:hanging="242"/>
      </w:pPr>
      <w:rPr>
        <w:rFonts w:hint="default"/>
        <w:lang w:val="cs-CZ" w:eastAsia="en-US" w:bidi="ar-SA"/>
      </w:rPr>
    </w:lvl>
    <w:lvl w:ilvl="6" w:tplc="EF006178">
      <w:numFmt w:val="bullet"/>
      <w:lvlText w:val="•"/>
      <w:lvlJc w:val="left"/>
      <w:pPr>
        <w:ind w:left="6051" w:hanging="242"/>
      </w:pPr>
      <w:rPr>
        <w:rFonts w:hint="default"/>
        <w:lang w:val="cs-CZ" w:eastAsia="en-US" w:bidi="ar-SA"/>
      </w:rPr>
    </w:lvl>
    <w:lvl w:ilvl="7" w:tplc="95D0BC34">
      <w:numFmt w:val="bullet"/>
      <w:lvlText w:val="•"/>
      <w:lvlJc w:val="left"/>
      <w:pPr>
        <w:ind w:left="7000" w:hanging="242"/>
      </w:pPr>
      <w:rPr>
        <w:rFonts w:hint="default"/>
        <w:lang w:val="cs-CZ" w:eastAsia="en-US" w:bidi="ar-SA"/>
      </w:rPr>
    </w:lvl>
    <w:lvl w:ilvl="8" w:tplc="C0D2B57A">
      <w:numFmt w:val="bullet"/>
      <w:lvlText w:val="•"/>
      <w:lvlJc w:val="left"/>
      <w:pPr>
        <w:ind w:left="7949" w:hanging="242"/>
      </w:pPr>
      <w:rPr>
        <w:rFonts w:hint="default"/>
        <w:lang w:val="cs-CZ" w:eastAsia="en-US" w:bidi="ar-SA"/>
      </w:rPr>
    </w:lvl>
  </w:abstractNum>
  <w:abstractNum w:abstractNumId="2" w15:restartNumberingAfterBreak="0">
    <w:nsid w:val="336851E4"/>
    <w:multiLevelType w:val="hybridMultilevel"/>
    <w:tmpl w:val="C6C2885A"/>
    <w:lvl w:ilvl="0" w:tplc="761EE4BC">
      <w:numFmt w:val="bullet"/>
      <w:lvlText w:val=""/>
      <w:lvlJc w:val="left"/>
      <w:pPr>
        <w:ind w:left="419" w:hanging="284"/>
      </w:pPr>
      <w:rPr>
        <w:rFonts w:hint="default"/>
        <w:w w:val="99"/>
        <w:lang w:val="cs-CZ" w:eastAsia="en-US" w:bidi="ar-SA"/>
      </w:rPr>
    </w:lvl>
    <w:lvl w:ilvl="1" w:tplc="BBDEDC9E">
      <w:numFmt w:val="bullet"/>
      <w:lvlText w:val="•"/>
      <w:lvlJc w:val="left"/>
      <w:pPr>
        <w:ind w:left="1312" w:hanging="284"/>
      </w:pPr>
      <w:rPr>
        <w:rFonts w:hint="default"/>
        <w:lang w:val="cs-CZ" w:eastAsia="en-US" w:bidi="ar-SA"/>
      </w:rPr>
    </w:lvl>
    <w:lvl w:ilvl="2" w:tplc="1C34595A">
      <w:numFmt w:val="bullet"/>
      <w:lvlText w:val="•"/>
      <w:lvlJc w:val="left"/>
      <w:pPr>
        <w:ind w:left="2205" w:hanging="284"/>
      </w:pPr>
      <w:rPr>
        <w:rFonts w:hint="default"/>
        <w:lang w:val="cs-CZ" w:eastAsia="en-US" w:bidi="ar-SA"/>
      </w:rPr>
    </w:lvl>
    <w:lvl w:ilvl="3" w:tplc="27DC7ACA">
      <w:numFmt w:val="bullet"/>
      <w:lvlText w:val="•"/>
      <w:lvlJc w:val="left"/>
      <w:pPr>
        <w:ind w:left="3097" w:hanging="284"/>
      </w:pPr>
      <w:rPr>
        <w:rFonts w:hint="default"/>
        <w:lang w:val="cs-CZ" w:eastAsia="en-US" w:bidi="ar-SA"/>
      </w:rPr>
    </w:lvl>
    <w:lvl w:ilvl="4" w:tplc="06867EC2">
      <w:numFmt w:val="bullet"/>
      <w:lvlText w:val="•"/>
      <w:lvlJc w:val="left"/>
      <w:pPr>
        <w:ind w:left="3990" w:hanging="284"/>
      </w:pPr>
      <w:rPr>
        <w:rFonts w:hint="default"/>
        <w:lang w:val="cs-CZ" w:eastAsia="en-US" w:bidi="ar-SA"/>
      </w:rPr>
    </w:lvl>
    <w:lvl w:ilvl="5" w:tplc="63DA031E">
      <w:numFmt w:val="bullet"/>
      <w:lvlText w:val="•"/>
      <w:lvlJc w:val="left"/>
      <w:pPr>
        <w:ind w:left="4883" w:hanging="284"/>
      </w:pPr>
      <w:rPr>
        <w:rFonts w:hint="default"/>
        <w:lang w:val="cs-CZ" w:eastAsia="en-US" w:bidi="ar-SA"/>
      </w:rPr>
    </w:lvl>
    <w:lvl w:ilvl="6" w:tplc="E8CEC910">
      <w:numFmt w:val="bullet"/>
      <w:lvlText w:val="•"/>
      <w:lvlJc w:val="left"/>
      <w:pPr>
        <w:ind w:left="5775" w:hanging="284"/>
      </w:pPr>
      <w:rPr>
        <w:rFonts w:hint="default"/>
        <w:lang w:val="cs-CZ" w:eastAsia="en-US" w:bidi="ar-SA"/>
      </w:rPr>
    </w:lvl>
    <w:lvl w:ilvl="7" w:tplc="FBE0536A">
      <w:numFmt w:val="bullet"/>
      <w:lvlText w:val="•"/>
      <w:lvlJc w:val="left"/>
      <w:pPr>
        <w:ind w:left="6668" w:hanging="284"/>
      </w:pPr>
      <w:rPr>
        <w:rFonts w:hint="default"/>
        <w:lang w:val="cs-CZ" w:eastAsia="en-US" w:bidi="ar-SA"/>
      </w:rPr>
    </w:lvl>
    <w:lvl w:ilvl="8" w:tplc="8CFC39E8">
      <w:numFmt w:val="bullet"/>
      <w:lvlText w:val="•"/>
      <w:lvlJc w:val="left"/>
      <w:pPr>
        <w:ind w:left="7561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64C45FC"/>
    <w:multiLevelType w:val="hybridMultilevel"/>
    <w:tmpl w:val="40B0186A"/>
    <w:lvl w:ilvl="0" w:tplc="04050001">
      <w:start w:val="1"/>
      <w:numFmt w:val="bullet"/>
      <w:lvlText w:val=""/>
      <w:lvlJc w:val="left"/>
      <w:pPr>
        <w:ind w:left="419" w:hanging="284"/>
      </w:pPr>
      <w:rPr>
        <w:rFonts w:ascii="Symbol" w:hAnsi="Symbol" w:hint="default"/>
        <w:w w:val="99"/>
        <w:lang w:val="cs-CZ" w:eastAsia="en-US" w:bidi="ar-SA"/>
      </w:rPr>
    </w:lvl>
    <w:lvl w:ilvl="1" w:tplc="BBDEDC9E">
      <w:numFmt w:val="bullet"/>
      <w:lvlText w:val="•"/>
      <w:lvlJc w:val="left"/>
      <w:pPr>
        <w:ind w:left="1312" w:hanging="284"/>
      </w:pPr>
      <w:rPr>
        <w:rFonts w:hint="default"/>
        <w:lang w:val="cs-CZ" w:eastAsia="en-US" w:bidi="ar-SA"/>
      </w:rPr>
    </w:lvl>
    <w:lvl w:ilvl="2" w:tplc="1C34595A">
      <w:numFmt w:val="bullet"/>
      <w:lvlText w:val="•"/>
      <w:lvlJc w:val="left"/>
      <w:pPr>
        <w:ind w:left="2205" w:hanging="284"/>
      </w:pPr>
      <w:rPr>
        <w:rFonts w:hint="default"/>
        <w:lang w:val="cs-CZ" w:eastAsia="en-US" w:bidi="ar-SA"/>
      </w:rPr>
    </w:lvl>
    <w:lvl w:ilvl="3" w:tplc="27DC7ACA">
      <w:numFmt w:val="bullet"/>
      <w:lvlText w:val="•"/>
      <w:lvlJc w:val="left"/>
      <w:pPr>
        <w:ind w:left="3097" w:hanging="284"/>
      </w:pPr>
      <w:rPr>
        <w:rFonts w:hint="default"/>
        <w:lang w:val="cs-CZ" w:eastAsia="en-US" w:bidi="ar-SA"/>
      </w:rPr>
    </w:lvl>
    <w:lvl w:ilvl="4" w:tplc="06867EC2">
      <w:numFmt w:val="bullet"/>
      <w:lvlText w:val="•"/>
      <w:lvlJc w:val="left"/>
      <w:pPr>
        <w:ind w:left="3990" w:hanging="284"/>
      </w:pPr>
      <w:rPr>
        <w:rFonts w:hint="default"/>
        <w:lang w:val="cs-CZ" w:eastAsia="en-US" w:bidi="ar-SA"/>
      </w:rPr>
    </w:lvl>
    <w:lvl w:ilvl="5" w:tplc="63DA031E">
      <w:numFmt w:val="bullet"/>
      <w:lvlText w:val="•"/>
      <w:lvlJc w:val="left"/>
      <w:pPr>
        <w:ind w:left="4883" w:hanging="284"/>
      </w:pPr>
      <w:rPr>
        <w:rFonts w:hint="default"/>
        <w:lang w:val="cs-CZ" w:eastAsia="en-US" w:bidi="ar-SA"/>
      </w:rPr>
    </w:lvl>
    <w:lvl w:ilvl="6" w:tplc="E8CEC910">
      <w:numFmt w:val="bullet"/>
      <w:lvlText w:val="•"/>
      <w:lvlJc w:val="left"/>
      <w:pPr>
        <w:ind w:left="5775" w:hanging="284"/>
      </w:pPr>
      <w:rPr>
        <w:rFonts w:hint="default"/>
        <w:lang w:val="cs-CZ" w:eastAsia="en-US" w:bidi="ar-SA"/>
      </w:rPr>
    </w:lvl>
    <w:lvl w:ilvl="7" w:tplc="FBE0536A">
      <w:numFmt w:val="bullet"/>
      <w:lvlText w:val="•"/>
      <w:lvlJc w:val="left"/>
      <w:pPr>
        <w:ind w:left="6668" w:hanging="284"/>
      </w:pPr>
      <w:rPr>
        <w:rFonts w:hint="default"/>
        <w:lang w:val="cs-CZ" w:eastAsia="en-US" w:bidi="ar-SA"/>
      </w:rPr>
    </w:lvl>
    <w:lvl w:ilvl="8" w:tplc="8CFC39E8">
      <w:numFmt w:val="bullet"/>
      <w:lvlText w:val="•"/>
      <w:lvlJc w:val="left"/>
      <w:pPr>
        <w:ind w:left="7561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B4C7603"/>
    <w:multiLevelType w:val="hybridMultilevel"/>
    <w:tmpl w:val="6FD4B894"/>
    <w:lvl w:ilvl="0" w:tplc="3788E43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2CF"/>
    <w:multiLevelType w:val="hybridMultilevel"/>
    <w:tmpl w:val="7368FAEE"/>
    <w:lvl w:ilvl="0" w:tplc="207ED184">
      <w:start w:val="1"/>
      <w:numFmt w:val="decimal"/>
      <w:lvlText w:val="%1)"/>
      <w:lvlJc w:val="left"/>
      <w:pPr>
        <w:ind w:left="56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5A65610">
      <w:numFmt w:val="bullet"/>
      <w:lvlText w:val="•"/>
      <w:lvlJc w:val="left"/>
      <w:pPr>
        <w:ind w:left="1438" w:hanging="428"/>
      </w:pPr>
      <w:rPr>
        <w:rFonts w:hint="default"/>
        <w:lang w:val="cs-CZ" w:eastAsia="en-US" w:bidi="ar-SA"/>
      </w:rPr>
    </w:lvl>
    <w:lvl w:ilvl="2" w:tplc="3D602070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 w:tplc="E8EE8384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 w:tplc="CE4CD282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 w:tplc="7022587A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 w:tplc="9B6035A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 w:tplc="9D0AFE18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 w:tplc="6C5EE406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6A127CEC"/>
    <w:multiLevelType w:val="hybridMultilevel"/>
    <w:tmpl w:val="75026EDE"/>
    <w:lvl w:ilvl="0" w:tplc="AF782B80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cs-CZ" w:eastAsia="en-US" w:bidi="ar-SA"/>
      </w:rPr>
    </w:lvl>
    <w:lvl w:ilvl="1" w:tplc="344CC25E">
      <w:numFmt w:val="bullet"/>
      <w:lvlText w:val=""/>
      <w:lvlJc w:val="left"/>
      <w:pPr>
        <w:ind w:left="833" w:hanging="360"/>
      </w:pPr>
      <w:rPr>
        <w:rFonts w:hint="default"/>
        <w:w w:val="100"/>
        <w:lang w:val="cs-CZ" w:eastAsia="en-US" w:bidi="ar-SA"/>
      </w:rPr>
    </w:lvl>
    <w:lvl w:ilvl="2" w:tplc="2B18AAFE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5840CFA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0D70E578">
      <w:numFmt w:val="bullet"/>
      <w:lvlText w:val="•"/>
      <w:lvlJc w:val="left"/>
      <w:pPr>
        <w:ind w:left="3842" w:hanging="360"/>
      </w:pPr>
      <w:rPr>
        <w:rFonts w:hint="default"/>
        <w:lang w:val="cs-CZ" w:eastAsia="en-US" w:bidi="ar-SA"/>
      </w:rPr>
    </w:lvl>
    <w:lvl w:ilvl="5" w:tplc="DC46247E">
      <w:numFmt w:val="bullet"/>
      <w:lvlText w:val="•"/>
      <w:lvlJc w:val="left"/>
      <w:pPr>
        <w:ind w:left="4842" w:hanging="360"/>
      </w:pPr>
      <w:rPr>
        <w:rFonts w:hint="default"/>
        <w:lang w:val="cs-CZ" w:eastAsia="en-US" w:bidi="ar-SA"/>
      </w:rPr>
    </w:lvl>
    <w:lvl w:ilvl="6" w:tplc="7D04648E">
      <w:numFmt w:val="bullet"/>
      <w:lvlText w:val="•"/>
      <w:lvlJc w:val="left"/>
      <w:pPr>
        <w:ind w:left="5843" w:hanging="360"/>
      </w:pPr>
      <w:rPr>
        <w:rFonts w:hint="default"/>
        <w:lang w:val="cs-CZ" w:eastAsia="en-US" w:bidi="ar-SA"/>
      </w:rPr>
    </w:lvl>
    <w:lvl w:ilvl="7" w:tplc="F31AE376">
      <w:numFmt w:val="bullet"/>
      <w:lvlText w:val="•"/>
      <w:lvlJc w:val="left"/>
      <w:pPr>
        <w:ind w:left="6844" w:hanging="360"/>
      </w:pPr>
      <w:rPr>
        <w:rFonts w:hint="default"/>
        <w:lang w:val="cs-CZ" w:eastAsia="en-US" w:bidi="ar-SA"/>
      </w:rPr>
    </w:lvl>
    <w:lvl w:ilvl="8" w:tplc="C5E68802">
      <w:numFmt w:val="bullet"/>
      <w:lvlText w:val="•"/>
      <w:lvlJc w:val="left"/>
      <w:pPr>
        <w:ind w:left="784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BE62805"/>
    <w:multiLevelType w:val="hybridMultilevel"/>
    <w:tmpl w:val="E6887C98"/>
    <w:lvl w:ilvl="0" w:tplc="AF782B80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cs-CZ" w:eastAsia="en-US" w:bidi="ar-SA"/>
      </w:rPr>
    </w:lvl>
    <w:lvl w:ilvl="1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lang w:val="cs-CZ" w:eastAsia="en-US" w:bidi="ar-SA"/>
      </w:rPr>
    </w:lvl>
    <w:lvl w:ilvl="2" w:tplc="2B18AAFE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5840CFA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0D70E578">
      <w:numFmt w:val="bullet"/>
      <w:lvlText w:val="•"/>
      <w:lvlJc w:val="left"/>
      <w:pPr>
        <w:ind w:left="3842" w:hanging="360"/>
      </w:pPr>
      <w:rPr>
        <w:rFonts w:hint="default"/>
        <w:lang w:val="cs-CZ" w:eastAsia="en-US" w:bidi="ar-SA"/>
      </w:rPr>
    </w:lvl>
    <w:lvl w:ilvl="5" w:tplc="DC46247E">
      <w:numFmt w:val="bullet"/>
      <w:lvlText w:val="•"/>
      <w:lvlJc w:val="left"/>
      <w:pPr>
        <w:ind w:left="4842" w:hanging="360"/>
      </w:pPr>
      <w:rPr>
        <w:rFonts w:hint="default"/>
        <w:lang w:val="cs-CZ" w:eastAsia="en-US" w:bidi="ar-SA"/>
      </w:rPr>
    </w:lvl>
    <w:lvl w:ilvl="6" w:tplc="7D04648E">
      <w:numFmt w:val="bullet"/>
      <w:lvlText w:val="•"/>
      <w:lvlJc w:val="left"/>
      <w:pPr>
        <w:ind w:left="5843" w:hanging="360"/>
      </w:pPr>
      <w:rPr>
        <w:rFonts w:hint="default"/>
        <w:lang w:val="cs-CZ" w:eastAsia="en-US" w:bidi="ar-SA"/>
      </w:rPr>
    </w:lvl>
    <w:lvl w:ilvl="7" w:tplc="F31AE376">
      <w:numFmt w:val="bullet"/>
      <w:lvlText w:val="•"/>
      <w:lvlJc w:val="left"/>
      <w:pPr>
        <w:ind w:left="6844" w:hanging="360"/>
      </w:pPr>
      <w:rPr>
        <w:rFonts w:hint="default"/>
        <w:lang w:val="cs-CZ" w:eastAsia="en-US" w:bidi="ar-SA"/>
      </w:rPr>
    </w:lvl>
    <w:lvl w:ilvl="8" w:tplc="C5E68802">
      <w:numFmt w:val="bullet"/>
      <w:lvlText w:val="•"/>
      <w:lvlJc w:val="left"/>
      <w:pPr>
        <w:ind w:left="7844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62"/>
    <w:rsid w:val="00021FF4"/>
    <w:rsid w:val="00027184"/>
    <w:rsid w:val="000459CD"/>
    <w:rsid w:val="00045FC8"/>
    <w:rsid w:val="000F5A89"/>
    <w:rsid w:val="0011610E"/>
    <w:rsid w:val="001165BE"/>
    <w:rsid w:val="00176117"/>
    <w:rsid w:val="001E4594"/>
    <w:rsid w:val="001E57D7"/>
    <w:rsid w:val="00230CE5"/>
    <w:rsid w:val="0025393A"/>
    <w:rsid w:val="002963A3"/>
    <w:rsid w:val="002A073B"/>
    <w:rsid w:val="00300B49"/>
    <w:rsid w:val="00326073"/>
    <w:rsid w:val="003E690E"/>
    <w:rsid w:val="00436E35"/>
    <w:rsid w:val="004B02F4"/>
    <w:rsid w:val="004E42FC"/>
    <w:rsid w:val="00526569"/>
    <w:rsid w:val="00605BC1"/>
    <w:rsid w:val="006B1BA6"/>
    <w:rsid w:val="007B7397"/>
    <w:rsid w:val="007F5A89"/>
    <w:rsid w:val="008C3A39"/>
    <w:rsid w:val="00944FF3"/>
    <w:rsid w:val="009B7AB7"/>
    <w:rsid w:val="00A41B1D"/>
    <w:rsid w:val="00B253F1"/>
    <w:rsid w:val="00B71A57"/>
    <w:rsid w:val="00BE3CEF"/>
    <w:rsid w:val="00C1733B"/>
    <w:rsid w:val="00CC7D27"/>
    <w:rsid w:val="00DB5206"/>
    <w:rsid w:val="00DC0174"/>
    <w:rsid w:val="00E135C3"/>
    <w:rsid w:val="00E71C57"/>
    <w:rsid w:val="00E92962"/>
    <w:rsid w:val="00F30508"/>
    <w:rsid w:val="00F3341F"/>
    <w:rsid w:val="00F41F16"/>
    <w:rsid w:val="00FA0FC9"/>
    <w:rsid w:val="00FB69D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B14B4-8788-4CBD-8D63-F5DF63E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333"/>
      <w:outlineLvl w:val="0"/>
    </w:pPr>
    <w:rPr>
      <w:i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"/>
      <w:ind w:left="357" w:hanging="284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19"/>
    </w:pPr>
  </w:style>
  <w:style w:type="paragraph" w:styleId="Odstavecseseznamem">
    <w:name w:val="List Paragraph"/>
    <w:basedOn w:val="Normln"/>
    <w:uiPriority w:val="1"/>
    <w:qFormat/>
    <w:pPr>
      <w:ind w:left="419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C7D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2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C7D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27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23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lunicko.e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reditelka@msslunicko.e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Kapalova</dc:creator>
  <cp:lastModifiedBy>Jana Indrova</cp:lastModifiedBy>
  <cp:revision>6</cp:revision>
  <cp:lastPrinted>2020-04-28T10:41:00Z</cp:lastPrinted>
  <dcterms:created xsi:type="dcterms:W3CDTF">2020-04-28T17:15:00Z</dcterms:created>
  <dcterms:modified xsi:type="dcterms:W3CDTF">2020-04-29T17:36:00Z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