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CB7E" w14:textId="77777777" w:rsidR="004771B4" w:rsidRDefault="004771B4" w:rsidP="004771B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1291815C" w14:textId="77777777" w:rsidR="004771B4" w:rsidRDefault="004771B4" w:rsidP="004771B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jsme obdrželi od vedení školy informaci, že Vaše dítě bylo dne </w:t>
      </w:r>
      <w:r>
        <w:rPr>
          <w:rFonts w:ascii="Times New Roman" w:hAnsi="Times New Roman" w:cs="Times New Roman"/>
          <w:b/>
          <w:bCs/>
          <w:sz w:val="24"/>
          <w:szCs w:val="24"/>
        </w:rPr>
        <w:t>22.10.2020</w:t>
      </w:r>
      <w:r>
        <w:rPr>
          <w:rFonts w:ascii="Times New Roman" w:hAnsi="Times New Roman" w:cs="Times New Roman"/>
          <w:sz w:val="24"/>
          <w:szCs w:val="24"/>
        </w:rPr>
        <w:t xml:space="preserve"> přítomno v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Mateřské škole Sluníčko,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., Školní 349,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Želivec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251 68 Sulice, ve třídách Motýlci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Mravenečci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přišlo do kontaktu s osobou pozitivně testovanou na onemocnění COVID-19. </w:t>
      </w:r>
    </w:p>
    <w:p w14:paraId="731C5F11" w14:textId="77777777" w:rsidR="004771B4" w:rsidRDefault="004771B4" w:rsidP="004771B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Vaše dítě se vztahuje karanténa</w:t>
      </w:r>
      <w:r>
        <w:rPr>
          <w:rFonts w:ascii="Times New Roman" w:hAnsi="Times New Roman" w:cs="Times New Roman"/>
          <w:sz w:val="24"/>
          <w:szCs w:val="24"/>
        </w:rPr>
        <w:t xml:space="preserve">. Vzhledem ke skutečnosti, že termín pro provedení testu na onemocnění covid-19 během 10 dní od posledního kontaktu uplynul již včera, je zde dle pravidel platných od 25. 9. 2020 opatření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14 denní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karantény u asymptomatických osob. </w:t>
      </w:r>
      <w:r>
        <w:rPr>
          <w:rFonts w:ascii="Times New Roman" w:hAnsi="Times New Roman" w:cs="Times New Roman"/>
          <w:b/>
          <w:bCs/>
          <w:sz w:val="24"/>
          <w:szCs w:val="24"/>
        </w:rPr>
        <w:t>Je tedy potřeba, aby Vaše dítě nyní dodrželo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karanténu v trvání 14 dní od posledního kontaktu s pozitivní osobou bez nutnosti absolvování testu, tzn. do 05.11.2020, za předpokladu, že nebude mít klinické příznaky onemocnění covid-19. V případě příznaků je nutné test provést.</w:t>
      </w:r>
    </w:p>
    <w:p w14:paraId="2277F54E" w14:textId="77777777" w:rsidR="004771B4" w:rsidRDefault="004771B4" w:rsidP="004771B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Do 05.11.2020 je tedy třeba, aby se Vaše dítě zdrželo jakéhokoli kontaktu s cizími osobami a nenavštěvovalo školské zařízení!</w:t>
      </w:r>
    </w:p>
    <w:p w14:paraId="6F0A7AFD" w14:textId="77777777" w:rsidR="004771B4" w:rsidRDefault="004771B4" w:rsidP="004771B4">
      <w:pPr>
        <w:pStyle w:val="-wm-msonormal"/>
      </w:pPr>
      <w:r>
        <w:rPr>
          <w:b/>
          <w:bCs/>
        </w:rPr>
        <w:t>Členů Vaší rodiny a dalších osob, které byly s Vaším dítětem v kontaktu, se karanténní opatření netýkají. Rodina by měla dle vlastního zvážení zavést patřičná opatření.</w:t>
      </w:r>
    </w:p>
    <w:p w14:paraId="001D2AF5" w14:textId="77777777" w:rsidR="004771B4" w:rsidRDefault="004771B4" w:rsidP="004771B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Kontaktujte, prosím, co nedříve praktického lékaře svého dítěte. Sdělte mu, že Vaše dítě bylo v kontaktu s osobou pozitivně testovanou na onemocnění COVID-19, má od krajské hygienické stanice nařízenou karanténu. V případě přítomnosti příznaků, je potřeba absolvovat test na onemocnění covid-19. Pro urychlení mohu žádanku na odběr vystavit i já – potřebuji znát: jméno, příjmení, RČ, adresu, pojišťovnu a telefonní číslo na Vás.</w:t>
      </w:r>
    </w:p>
    <w:p w14:paraId="7A05B3F8" w14:textId="77777777" w:rsidR="004771B4" w:rsidRDefault="004771B4" w:rsidP="004771B4">
      <w:pPr>
        <w:pStyle w:val="-wm-msonormal"/>
      </w:pPr>
      <w:r>
        <w:t>V případě nejasností mne neváhejte kontaktovat</w:t>
      </w:r>
      <w:r>
        <w:rPr>
          <w:color w:val="1F497D"/>
        </w:rPr>
        <w:t xml:space="preserve">. </w:t>
      </w:r>
      <w:r>
        <w:t xml:space="preserve">Preferujte, prosím, kontakt e-mailem. </w:t>
      </w:r>
    </w:p>
    <w:p w14:paraId="47D62F6D" w14:textId="77777777" w:rsidR="004771B4" w:rsidRDefault="004771B4" w:rsidP="004771B4">
      <w:pPr>
        <w:pStyle w:val="-wm-msonormal"/>
      </w:pPr>
      <w:r>
        <w:t>S pozdravem</w:t>
      </w:r>
    </w:p>
    <w:p w14:paraId="7EE633E6" w14:textId="77777777" w:rsidR="004771B4" w:rsidRDefault="004771B4" w:rsidP="004771B4"/>
    <w:p w14:paraId="6061ED72" w14:textId="77777777" w:rsidR="004771B4" w:rsidRDefault="004771B4" w:rsidP="004771B4">
      <w:pPr>
        <w:rPr>
          <w:rFonts w:ascii="Arial Black" w:hAnsi="Arial Black"/>
          <w:b/>
          <w:bCs/>
          <w:color w:val="002565"/>
          <w:lang w:eastAsia="cs-CZ"/>
        </w:rPr>
      </w:pPr>
      <w:r>
        <w:rPr>
          <w:rFonts w:ascii="Arial Black" w:hAnsi="Arial Black"/>
          <w:color w:val="002565"/>
          <w:sz w:val="20"/>
          <w:szCs w:val="20"/>
          <w:lang w:eastAsia="cs-CZ"/>
        </w:rPr>
        <w:t xml:space="preserve">Bc. Martina </w:t>
      </w:r>
      <w:proofErr w:type="spellStart"/>
      <w:r>
        <w:rPr>
          <w:rFonts w:ascii="Arial Black" w:hAnsi="Arial Black"/>
          <w:color w:val="002565"/>
          <w:sz w:val="20"/>
          <w:szCs w:val="20"/>
          <w:lang w:eastAsia="cs-CZ"/>
        </w:rPr>
        <w:t>Malatincová</w:t>
      </w:r>
      <w:proofErr w:type="spellEnd"/>
      <w:r>
        <w:rPr>
          <w:rFonts w:ascii="Arial Black" w:hAnsi="Arial Black"/>
          <w:color w:val="002565"/>
          <w:sz w:val="20"/>
          <w:szCs w:val="20"/>
          <w:lang w:eastAsia="cs-CZ"/>
        </w:rPr>
        <w:t xml:space="preserve">, </w:t>
      </w:r>
      <w:proofErr w:type="spellStart"/>
      <w:r>
        <w:rPr>
          <w:rFonts w:ascii="Arial Black" w:hAnsi="Arial Black"/>
          <w:color w:val="002565"/>
          <w:sz w:val="20"/>
          <w:szCs w:val="20"/>
          <w:lang w:eastAsia="cs-CZ"/>
        </w:rPr>
        <w:t>DiS</w:t>
      </w:r>
      <w:proofErr w:type="spellEnd"/>
      <w:r>
        <w:rPr>
          <w:rFonts w:ascii="Arial Black" w:hAnsi="Arial Black"/>
          <w:color w:val="002565"/>
          <w:sz w:val="20"/>
          <w:szCs w:val="20"/>
          <w:lang w:eastAsia="cs-CZ"/>
        </w:rPr>
        <w:t>.</w:t>
      </w:r>
    </w:p>
    <w:p w14:paraId="27DF2806" w14:textId="77777777" w:rsidR="004771B4" w:rsidRDefault="004771B4" w:rsidP="004771B4">
      <w:pPr>
        <w:rPr>
          <w:rFonts w:ascii="Times New Roman" w:hAnsi="Times New Roman" w:cs="Times New Roman"/>
          <w:b/>
          <w:bCs/>
          <w:color w:val="0090CC"/>
          <w:sz w:val="16"/>
          <w:szCs w:val="16"/>
          <w:lang w:eastAsia="cs-CZ"/>
        </w:rPr>
      </w:pPr>
      <w:r>
        <w:rPr>
          <w:rFonts w:ascii="Arial" w:hAnsi="Arial" w:cs="Arial"/>
          <w:color w:val="0090CC"/>
          <w:sz w:val="16"/>
          <w:szCs w:val="16"/>
          <w:lang w:eastAsia="cs-CZ"/>
        </w:rPr>
        <w:t>Referent oddělení hygieny dětí a mladistvých</w:t>
      </w:r>
    </w:p>
    <w:p w14:paraId="370F4074" w14:textId="77777777" w:rsidR="004771B4" w:rsidRDefault="004771B4" w:rsidP="004771B4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 </w:t>
      </w:r>
    </w:p>
    <w:p w14:paraId="5F28668C" w14:textId="77777777" w:rsidR="004771B4" w:rsidRDefault="004771B4" w:rsidP="004771B4">
      <w:pPr>
        <w:rPr>
          <w:rFonts w:ascii="Arial Black" w:hAnsi="Arial Black"/>
          <w:b/>
          <w:bCs/>
          <w:color w:val="002565"/>
          <w:sz w:val="16"/>
          <w:szCs w:val="16"/>
          <w:lang w:eastAsia="cs-CZ"/>
        </w:rPr>
      </w:pPr>
      <w:r>
        <w:rPr>
          <w:rFonts w:ascii="Arial Black" w:hAnsi="Arial Black"/>
          <w:caps/>
          <w:color w:val="002565"/>
          <w:sz w:val="16"/>
          <w:szCs w:val="16"/>
          <w:lang w:eastAsia="cs-CZ"/>
        </w:rPr>
        <w:t xml:space="preserve">Krajská hygienická stanice </w:t>
      </w:r>
    </w:p>
    <w:p w14:paraId="2BF302D8" w14:textId="77777777" w:rsidR="004771B4" w:rsidRDefault="004771B4" w:rsidP="004771B4">
      <w:pPr>
        <w:rPr>
          <w:rFonts w:ascii="Arial" w:hAnsi="Arial" w:cs="Arial"/>
          <w:b/>
          <w:bCs/>
          <w:caps/>
          <w:color w:val="0090CC"/>
          <w:lang w:eastAsia="cs-CZ"/>
        </w:rPr>
      </w:pPr>
      <w:r>
        <w:rPr>
          <w:rFonts w:ascii="Arial" w:hAnsi="Arial" w:cs="Arial"/>
          <w:caps/>
          <w:color w:val="0090CC"/>
          <w:sz w:val="16"/>
          <w:szCs w:val="16"/>
          <w:lang w:eastAsia="cs-CZ"/>
        </w:rPr>
        <w:t>Středočeského kraje se sídlem v Praze</w:t>
      </w:r>
    </w:p>
    <w:p w14:paraId="24C0E738" w14:textId="77777777" w:rsidR="004771B4" w:rsidRDefault="004771B4" w:rsidP="004771B4">
      <w:pPr>
        <w:rPr>
          <w:rFonts w:ascii="Times New Roman" w:hAnsi="Times New Roman" w:cs="Times New Roman"/>
          <w:lang w:eastAsia="cs-CZ"/>
        </w:rPr>
      </w:pPr>
    </w:p>
    <w:p w14:paraId="17732584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rFonts w:ascii="Arial" w:hAnsi="Arial" w:cs="Arial"/>
          <w:color w:val="002565"/>
          <w:sz w:val="16"/>
          <w:szCs w:val="16"/>
          <w:lang w:eastAsia="cs-CZ"/>
        </w:rPr>
        <w:t>Dittrichova 17, 128 01 Praha 2</w:t>
      </w:r>
    </w:p>
    <w:p w14:paraId="3772E815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rFonts w:ascii="Arial" w:hAnsi="Arial" w:cs="Arial"/>
          <w:color w:val="002565"/>
          <w:sz w:val="16"/>
          <w:szCs w:val="16"/>
          <w:lang w:eastAsia="cs-CZ"/>
        </w:rPr>
        <w:t>tel.: 234 118 263</w:t>
      </w:r>
    </w:p>
    <w:p w14:paraId="4E3E5122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rFonts w:ascii="Arial" w:hAnsi="Arial" w:cs="Arial"/>
          <w:color w:val="002565"/>
          <w:sz w:val="16"/>
          <w:szCs w:val="16"/>
          <w:lang w:eastAsia="cs-CZ"/>
        </w:rPr>
        <w:t>fax: 224 916 561</w:t>
      </w:r>
    </w:p>
    <w:p w14:paraId="47BB6795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rFonts w:ascii="Arial" w:hAnsi="Arial" w:cs="Arial"/>
          <w:color w:val="002565"/>
          <w:sz w:val="16"/>
          <w:szCs w:val="16"/>
          <w:lang w:eastAsia="cs-CZ"/>
        </w:rPr>
        <w:t xml:space="preserve">email: </w:t>
      </w:r>
      <w:hyperlink r:id="rId4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martina.malatincova@khsstc.cz</w:t>
        </w:r>
      </w:hyperlink>
      <w:r>
        <w:rPr>
          <w:rFonts w:ascii="Arial" w:hAnsi="Arial" w:cs="Arial"/>
          <w:color w:val="002060"/>
          <w:sz w:val="16"/>
          <w:szCs w:val="16"/>
          <w:lang w:eastAsia="cs-CZ"/>
        </w:rPr>
        <w:t> </w:t>
      </w:r>
    </w:p>
    <w:p w14:paraId="7B819DFC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color w:val="002565"/>
            <w:sz w:val="16"/>
            <w:szCs w:val="16"/>
            <w:lang w:eastAsia="cs-CZ"/>
          </w:rPr>
          <w:t>www.khsstc.cz</w:t>
        </w:r>
      </w:hyperlink>
    </w:p>
    <w:p w14:paraId="3696CB1A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rFonts w:ascii="Arial" w:hAnsi="Arial" w:cs="Arial"/>
          <w:color w:val="002565"/>
          <w:sz w:val="16"/>
          <w:szCs w:val="16"/>
          <w:lang w:eastAsia="cs-CZ"/>
        </w:rPr>
        <w:t>ID datové schránky: hhcai8e</w:t>
      </w:r>
    </w:p>
    <w:p w14:paraId="51FA7657" w14:textId="77777777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</w:p>
    <w:p w14:paraId="109AD5E7" w14:textId="053A1D02" w:rsidR="004771B4" w:rsidRDefault="004771B4" w:rsidP="004771B4">
      <w:pPr>
        <w:rPr>
          <w:rFonts w:ascii="Arial" w:hAnsi="Arial" w:cs="Arial"/>
          <w:color w:val="002565"/>
          <w:sz w:val="16"/>
          <w:szCs w:val="16"/>
          <w:lang w:eastAsia="cs-CZ"/>
        </w:rPr>
      </w:pPr>
      <w:r>
        <w:rPr>
          <w:noProof/>
          <w:lang w:eastAsia="cs-CZ"/>
        </w:rPr>
        <w:drawing>
          <wp:inline distT="0" distB="0" distL="0" distR="0" wp14:anchorId="2F4AB998" wp14:editId="1B46C682">
            <wp:extent cx="947420" cy="897890"/>
            <wp:effectExtent l="0" t="0" r="5080" b="0"/>
            <wp:docPr id="1" name="Obrázek 1" descr="logo P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PP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4CD0" w14:textId="77777777" w:rsidR="005C29AF" w:rsidRDefault="005C29AF">
      <w:bookmarkStart w:id="0" w:name="_GoBack"/>
      <w:bookmarkEnd w:id="0"/>
    </w:p>
    <w:sectPr w:rsidR="005C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6"/>
    <w:rsid w:val="00044746"/>
    <w:rsid w:val="004771B4"/>
    <w:rsid w:val="005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5441E-4529-46ED-B74A-B1AD572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1B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71B4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4771B4"/>
  </w:style>
  <w:style w:type="paragraph" w:customStyle="1" w:styleId="-wm-msonormal">
    <w:name w:val="-wm-msonormal"/>
    <w:basedOn w:val="Normln"/>
    <w:rsid w:val="004771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B12C.760D0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hsstc.cz/" TargetMode="External"/><Relationship Id="rId4" Type="http://schemas.openxmlformats.org/officeDocument/2006/relationships/hyperlink" Target="mailto:martina.malatincova@khsstc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PC_Reditelka_1</dc:creator>
  <cp:keywords/>
  <dc:description/>
  <cp:lastModifiedBy>PC_Reditelka_1</cp:lastModifiedBy>
  <cp:revision>2</cp:revision>
  <dcterms:created xsi:type="dcterms:W3CDTF">2020-11-02T15:50:00Z</dcterms:created>
  <dcterms:modified xsi:type="dcterms:W3CDTF">2020-11-02T15:50:00Z</dcterms:modified>
</cp:coreProperties>
</file>